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A3163" w14:textId="3A4397D3" w:rsidR="006F181D" w:rsidRPr="00DC036A" w:rsidRDefault="00A6722F" w:rsidP="00DC036A">
      <w:pPr>
        <w:pStyle w:val="Titel"/>
        <w:rPr>
          <w:color w:val="FFFFFF" w:themeColor="background1"/>
          <w:sz w:val="34"/>
          <w:szCs w:val="2"/>
        </w:rPr>
      </w:pPr>
      <w:r w:rsidRPr="00DC036A">
        <w:rPr>
          <w:color w:val="FFFFFF" w:themeColor="background1"/>
          <w:sz w:val="34"/>
          <w:szCs w:val="2"/>
        </w:rPr>
        <mc:AlternateContent>
          <mc:Choice Requires="wps">
            <w:drawing>
              <wp:anchor distT="0" distB="0" distL="114300" distR="114300" simplePos="0" relativeHeight="251659264" behindDoc="1" locked="0" layoutInCell="1" allowOverlap="1" wp14:anchorId="4E2453B7" wp14:editId="08BF7036">
                <wp:simplePos x="0" y="0"/>
                <wp:positionH relativeFrom="column">
                  <wp:posOffset>-81280</wp:posOffset>
                </wp:positionH>
                <wp:positionV relativeFrom="paragraph">
                  <wp:posOffset>-43180</wp:posOffset>
                </wp:positionV>
                <wp:extent cx="4826000" cy="1644650"/>
                <wp:effectExtent l="0" t="0" r="12700" b="12700"/>
                <wp:wrapNone/>
                <wp:docPr id="1" name="Rechteck 1"/>
                <wp:cNvGraphicFramePr/>
                <a:graphic xmlns:a="http://schemas.openxmlformats.org/drawingml/2006/main">
                  <a:graphicData uri="http://schemas.microsoft.com/office/word/2010/wordprocessingShape">
                    <wps:wsp>
                      <wps:cNvSpPr/>
                      <wps:spPr>
                        <a:xfrm>
                          <a:off x="0" y="0"/>
                          <a:ext cx="4826000" cy="1644650"/>
                        </a:xfrm>
                        <a:prstGeom prst="rect">
                          <a:avLst/>
                        </a:prstGeom>
                        <a:solidFill>
                          <a:srgbClr val="37564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068200" id="Rechteck 1" o:spid="_x0000_s1026" style="position:absolute;margin-left:-6.4pt;margin-top:-3.4pt;width:380pt;height:1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" fillcolor="#375640" strokecolor="black [1600]" strokeweight="1pt"/>
            </w:pict>
          </mc:Fallback>
        </mc:AlternateContent>
      </w:r>
      <w:r w:rsidR="006F181D" w:rsidRPr="00DC036A">
        <w:rPr>
          <w:color w:val="FFFFFF" w:themeColor="background1"/>
          <w:sz w:val="34"/>
          <w:szCs w:val="2"/>
        </w:rPr>
        <w:t>Hinweis zur geschlechtergerechten Sprache</w:t>
      </w:r>
    </w:p>
    <w:p w14:paraId="0D2D5F05" w14:textId="7B1DE777" w:rsidR="00DC036A" w:rsidRPr="00DC036A" w:rsidRDefault="006F181D" w:rsidP="00DC036A">
      <w:pPr>
        <w:pStyle w:val="Vorspann"/>
        <w:rPr>
          <w:i w:val="0"/>
          <w:color w:val="FFFFFF" w:themeColor="background1"/>
        </w:rPr>
      </w:pPr>
      <w:r w:rsidRPr="00DC036A">
        <w:rPr>
          <w:i w:val="0"/>
          <w:color w:val="FFFFFF" w:themeColor="background1"/>
        </w:rPr>
        <w:t>Die im atp magazin veröffentlichten wissenschaftlichen Hauptbeiträge werden im Peer-Review-Verfahren</w:t>
      </w:r>
      <w:r w:rsidR="00CA200A">
        <w:rPr>
          <w:i w:val="0"/>
          <w:color w:val="FFFFFF" w:themeColor="background1"/>
        </w:rPr>
        <w:t xml:space="preserve"> vorrangig</w:t>
      </w:r>
      <w:r w:rsidRPr="00DC036A">
        <w:rPr>
          <w:i w:val="0"/>
          <w:color w:val="FFFFFF" w:themeColor="background1"/>
        </w:rPr>
        <w:t xml:space="preserve"> hinsichtlich ihrer inhaltlichen Qualität geprüft. </w:t>
      </w:r>
      <w:r w:rsidR="00A6722F" w:rsidRPr="00DC036A">
        <w:rPr>
          <w:i w:val="0"/>
          <w:color w:val="FFFFFF" w:themeColor="background1"/>
        </w:rPr>
        <w:t xml:space="preserve">Das </w:t>
      </w:r>
      <w:r w:rsidR="00DC036A">
        <w:rPr>
          <w:i w:val="0"/>
          <w:color w:val="FFFFFF" w:themeColor="background1"/>
        </w:rPr>
        <w:t xml:space="preserve">in den Artikeln zumeist </w:t>
      </w:r>
      <w:r w:rsidR="00A6722F" w:rsidRPr="00DC036A">
        <w:rPr>
          <w:i w:val="0"/>
          <w:color w:val="FFFFFF" w:themeColor="background1"/>
        </w:rPr>
        <w:t xml:space="preserve">gewählte generische Maskulinum bezieht sich </w:t>
      </w:r>
      <w:r w:rsidR="00DC036A">
        <w:rPr>
          <w:i w:val="0"/>
          <w:color w:val="FFFFFF" w:themeColor="background1"/>
        </w:rPr>
        <w:t xml:space="preserve">dabei </w:t>
      </w:r>
      <w:r w:rsidR="00A6722F" w:rsidRPr="00DC036A">
        <w:rPr>
          <w:i w:val="0"/>
          <w:color w:val="FFFFFF" w:themeColor="background1"/>
        </w:rPr>
        <w:t xml:space="preserve">zugleich auf die männliche, die weibliche und andere Geschlechteridentitäten. Sollte Ihr Beitrag </w:t>
      </w:r>
      <w:r w:rsidR="00CA200A">
        <w:rPr>
          <w:i w:val="0"/>
          <w:color w:val="FFFFFF" w:themeColor="background1"/>
        </w:rPr>
        <w:t xml:space="preserve">aber </w:t>
      </w:r>
      <w:r w:rsidR="00DC036A">
        <w:rPr>
          <w:i w:val="0"/>
          <w:color w:val="FFFFFF" w:themeColor="background1"/>
        </w:rPr>
        <w:t xml:space="preserve">bereits </w:t>
      </w:r>
      <w:r w:rsidR="00A6722F" w:rsidRPr="00DC036A">
        <w:rPr>
          <w:i w:val="0"/>
          <w:color w:val="FFFFFF" w:themeColor="background1"/>
        </w:rPr>
        <w:t>in einer geschlechtergerechten Sprache verf</w:t>
      </w:r>
      <w:r w:rsidR="00DC036A">
        <w:rPr>
          <w:i w:val="0"/>
          <w:color w:val="FFFFFF" w:themeColor="background1"/>
        </w:rPr>
        <w:t>a</w:t>
      </w:r>
      <w:r w:rsidR="00A6722F" w:rsidRPr="00DC036A">
        <w:rPr>
          <w:i w:val="0"/>
          <w:color w:val="FFFFFF" w:themeColor="background1"/>
        </w:rPr>
        <w:t xml:space="preserve">sst </w:t>
      </w:r>
      <w:r w:rsidR="00DC036A">
        <w:rPr>
          <w:i w:val="0"/>
          <w:color w:val="FFFFFF" w:themeColor="background1"/>
        </w:rPr>
        <w:t xml:space="preserve">und eingereicht </w:t>
      </w:r>
      <w:r w:rsidR="00A6722F" w:rsidRPr="00DC036A">
        <w:rPr>
          <w:i w:val="0"/>
          <w:color w:val="FFFFFF" w:themeColor="background1"/>
        </w:rPr>
        <w:t>worden sein, übernehmen wir diese natürlich.</w:t>
      </w:r>
      <w:r w:rsidR="00DC036A">
        <w:rPr>
          <w:i w:val="0"/>
          <w:color w:val="FFFFFF" w:themeColor="background1"/>
        </w:rPr>
        <w:br/>
      </w:r>
      <w:r w:rsidR="00DC036A">
        <w:rPr>
          <w:i w:val="0"/>
          <w:color w:val="FFFFFF" w:themeColor="background1"/>
        </w:rPr>
        <w:br/>
      </w:r>
    </w:p>
    <w:p w14:paraId="2426EE2A" w14:textId="48234C27" w:rsidR="004F7856" w:rsidRPr="00E91E90" w:rsidRDefault="001A3712" w:rsidP="00DE02CA">
      <w:pPr>
        <w:pStyle w:val="Titel"/>
        <w:ind w:right="27"/>
        <w:rPr>
          <w:rFonts w:ascii="Arial" w:hAnsi="Arial" w:cs="Arial"/>
        </w:rPr>
      </w:pPr>
      <w:r w:rsidRPr="00E91E90">
        <w:rPr>
          <w:rFonts w:ascii="Arial" w:hAnsi="Arial" w:cs="Arial"/>
        </w:rPr>
        <w:t>Formatvorlage</w:t>
      </w:r>
      <w:r w:rsidR="005710D1" w:rsidRPr="00E91E90">
        <w:rPr>
          <w:rFonts w:ascii="Arial" w:hAnsi="Arial" w:cs="Arial"/>
        </w:rPr>
        <w:t xml:space="preserve"> für atp-Autoren</w:t>
      </w:r>
      <w:r w:rsidRPr="00E91E90">
        <w:rPr>
          <w:rFonts w:ascii="Arial" w:hAnsi="Arial" w:cs="Arial"/>
        </w:rPr>
        <w:t xml:space="preserve"> (max. </w:t>
      </w:r>
      <w:r w:rsidR="002B0F48" w:rsidRPr="00E91E90">
        <w:rPr>
          <w:rFonts w:ascii="Arial" w:hAnsi="Arial" w:cs="Arial"/>
        </w:rPr>
        <w:t xml:space="preserve">2 Zeilen à </w:t>
      </w:r>
      <w:r w:rsidRPr="00E91E90">
        <w:rPr>
          <w:rFonts w:ascii="Arial" w:hAnsi="Arial" w:cs="Arial"/>
        </w:rPr>
        <w:t>28 Zeichen)</w:t>
      </w:r>
    </w:p>
    <w:p w14:paraId="048B843F" w14:textId="53FAEE52" w:rsidR="004F7856" w:rsidRPr="00E91E90" w:rsidRDefault="00532C8A" w:rsidP="00DE02CA">
      <w:pPr>
        <w:pStyle w:val="Untertitel"/>
        <w:ind w:right="41"/>
        <w:rPr>
          <w:rFonts w:ascii="Arial" w:hAnsi="Arial" w:cs="Arial"/>
        </w:rPr>
      </w:pPr>
      <w:r>
        <w:rPr>
          <w:rFonts w:ascii="Arial" w:hAnsi="Arial" w:cs="Arial"/>
        </w:rPr>
        <w:t xml:space="preserve">Optionaler </w:t>
      </w:r>
      <w:r w:rsidR="004F7856" w:rsidRPr="00E91E90">
        <w:rPr>
          <w:rFonts w:ascii="Arial" w:hAnsi="Arial" w:cs="Arial"/>
        </w:rPr>
        <w:t>Untertitel</w:t>
      </w:r>
      <w:r w:rsidR="00405F93" w:rsidRPr="00E91E90">
        <w:rPr>
          <w:rFonts w:ascii="Arial" w:hAnsi="Arial" w:cs="Arial"/>
        </w:rPr>
        <w:t xml:space="preserve"> (max. </w:t>
      </w:r>
      <w:r w:rsidR="00B91048" w:rsidRPr="00E91E90">
        <w:rPr>
          <w:rFonts w:ascii="Arial" w:hAnsi="Arial" w:cs="Arial"/>
        </w:rPr>
        <w:t>52</w:t>
      </w:r>
      <w:r w:rsidR="00405F93" w:rsidRPr="00E91E90">
        <w:rPr>
          <w:rFonts w:ascii="Arial" w:hAnsi="Arial" w:cs="Arial"/>
        </w:rPr>
        <w:t xml:space="preserve"> Zeichen)</w:t>
      </w:r>
    </w:p>
    <w:p w14:paraId="775D2732" w14:textId="4B9035BA" w:rsidR="004F7856" w:rsidRPr="00DE02CA" w:rsidRDefault="002B0F48" w:rsidP="00DE02CA">
      <w:pPr>
        <w:pStyle w:val="aut"/>
        <w:spacing w:after="120" w:line="360" w:lineRule="auto"/>
        <w:ind w:right="1588" w:firstLine="0"/>
        <w:rPr>
          <w:sz w:val="20"/>
        </w:rPr>
      </w:pPr>
      <w:r w:rsidRPr="00DE02CA">
        <w:rPr>
          <w:sz w:val="20"/>
        </w:rPr>
        <w:t>Vorname</w:t>
      </w:r>
      <w:r w:rsidR="00ED6610" w:rsidRPr="00DE02CA">
        <w:rPr>
          <w:sz w:val="20"/>
        </w:rPr>
        <w:t xml:space="preserve"> 1</w:t>
      </w:r>
      <w:r w:rsidRPr="00DE02CA">
        <w:rPr>
          <w:sz w:val="20"/>
        </w:rPr>
        <w:t xml:space="preserve"> Nachname</w:t>
      </w:r>
      <w:r w:rsidR="00ED6610" w:rsidRPr="00DE02CA">
        <w:rPr>
          <w:sz w:val="20"/>
        </w:rPr>
        <w:t xml:space="preserve"> 1</w:t>
      </w:r>
      <w:r w:rsidR="004F7856" w:rsidRPr="00DE02CA">
        <w:rPr>
          <w:sz w:val="20"/>
        </w:rPr>
        <w:t>, Unternehmen</w:t>
      </w:r>
      <w:r w:rsidR="00824DA4" w:rsidRPr="00DE02CA">
        <w:rPr>
          <w:sz w:val="20"/>
        </w:rPr>
        <w:t xml:space="preserve"> (ohne Rechtsform, ohne Ort)</w:t>
      </w:r>
    </w:p>
    <w:p w14:paraId="5C284F43" w14:textId="201EDEAA" w:rsidR="004546C2" w:rsidRPr="00DE02CA" w:rsidRDefault="004546C2" w:rsidP="00DE02CA">
      <w:pPr>
        <w:pStyle w:val="aut"/>
        <w:spacing w:after="120" w:line="360" w:lineRule="auto"/>
        <w:ind w:right="1588" w:firstLine="0"/>
        <w:rPr>
          <w:sz w:val="20"/>
        </w:rPr>
      </w:pPr>
      <w:r w:rsidRPr="00DE02CA">
        <w:rPr>
          <w:sz w:val="20"/>
        </w:rPr>
        <w:t>Vorname 2 Nachname 2, Unternehmen (ohne Rechtsform, ohne Ort)</w:t>
      </w:r>
    </w:p>
    <w:p w14:paraId="0EC7BBA9" w14:textId="6C8FBE4C" w:rsidR="004546C2" w:rsidRPr="00DE02CA" w:rsidRDefault="004546C2" w:rsidP="00DE02CA">
      <w:pPr>
        <w:pStyle w:val="aut"/>
        <w:spacing w:after="120" w:line="360" w:lineRule="auto"/>
        <w:ind w:right="1588" w:firstLine="0"/>
        <w:rPr>
          <w:sz w:val="20"/>
        </w:rPr>
      </w:pPr>
      <w:r w:rsidRPr="00DE02CA">
        <w:rPr>
          <w:sz w:val="20"/>
        </w:rPr>
        <w:t>Vorname 3 Nachname 3, Unternehmen (ohne Rechtsform, ohne Ort)</w:t>
      </w:r>
    </w:p>
    <w:p w14:paraId="4BB59FDA" w14:textId="77777777" w:rsidR="004F7856" w:rsidRPr="00B21444" w:rsidRDefault="004F7856" w:rsidP="00DE02CA">
      <w:pPr>
        <w:pStyle w:val="Kurzfassung"/>
        <w:rPr>
          <w:i/>
        </w:rPr>
      </w:pPr>
      <w:r w:rsidRPr="00B21444">
        <w:t>Deutsche Kurzfassung</w:t>
      </w:r>
      <w:r w:rsidR="001A3712" w:rsidRPr="00B21444">
        <w:t>:</w:t>
      </w:r>
      <w:r w:rsidRPr="00B21444">
        <w:t xml:space="preserve"> </w:t>
      </w:r>
      <w:r w:rsidR="00E848B9" w:rsidRPr="00B21444">
        <w:t>Dieses Dokument soll den atp-Autoren und der Redaktion die Erfassung eines Beitrags erleichtern, zum Einen dient es als Formatvorlage, zum Anderen gibt es Hinweise zum Erstellen von Beiträgen. Bitte verfassen Sie die Kurzfassung als eine eigenständige, kurze und aussagekräftige Beschreibung des Textes. Sie sollte das Ziel, den thematischen Umfang, die Methoden sowie die Schlussfolgerungen des Beitrags enthalten. Die Kurzfassung ist keine Rezension, bewertet also nicht</w:t>
      </w:r>
      <w:r w:rsidR="0063516D" w:rsidRPr="00B21444">
        <w:t xml:space="preserve">; sie ist vielmehr </w:t>
      </w:r>
      <w:r w:rsidR="00E848B9" w:rsidRPr="00B21444">
        <w:t xml:space="preserve">eine </w:t>
      </w:r>
      <w:r w:rsidR="0063516D" w:rsidRPr="00B21444">
        <w:t xml:space="preserve">neutrale </w:t>
      </w:r>
      <w:r w:rsidR="00E848B9" w:rsidRPr="00B21444">
        <w:t xml:space="preserve">Beschreibung, die es dem Leser/der Leserin ermöglicht, rasch den Inhalt des </w:t>
      </w:r>
      <w:r w:rsidR="0063516D" w:rsidRPr="00B21444">
        <w:t xml:space="preserve">Beitrags </w:t>
      </w:r>
      <w:r w:rsidR="00E848B9" w:rsidRPr="00B21444">
        <w:t>zu erfassen und dessen Relevanz zu beurteilen. Eine gute informative Kurzfassung beantwortet warum der Text gelesen werden sollte, welche Fragestellung behandelt wird, welche methodischen Zugänge die Autoren nutzen, was der Beitrag zu unserem Wissen über das Thema hinzufügt und zu welchen zentralen Schlussfolgerungen der Beitrag führt.</w:t>
      </w:r>
    </w:p>
    <w:p w14:paraId="11C23D3F" w14:textId="19C7BE7E" w:rsidR="004F7856" w:rsidRPr="00B21444" w:rsidRDefault="004F7856" w:rsidP="007475BD">
      <w:pPr>
        <w:pStyle w:val="Vorspann"/>
        <w:rPr>
          <w:i w:val="0"/>
        </w:rPr>
      </w:pPr>
      <w:r w:rsidRPr="00B21444">
        <w:rPr>
          <w:i w:val="0"/>
        </w:rPr>
        <w:t>Schlagwort</w:t>
      </w:r>
      <w:r w:rsidR="00532C8A">
        <w:rPr>
          <w:i w:val="0"/>
        </w:rPr>
        <w:t xml:space="preserve"> 1</w:t>
      </w:r>
      <w:r w:rsidRPr="00B21444">
        <w:rPr>
          <w:i w:val="0"/>
        </w:rPr>
        <w:t xml:space="preserve"> / Schlagwort</w:t>
      </w:r>
      <w:r w:rsidR="00532C8A">
        <w:rPr>
          <w:i w:val="0"/>
        </w:rPr>
        <w:t xml:space="preserve"> 2</w:t>
      </w:r>
      <w:r w:rsidRPr="00B21444">
        <w:rPr>
          <w:i w:val="0"/>
        </w:rPr>
        <w:t xml:space="preserve"> / Schlagwort</w:t>
      </w:r>
      <w:r w:rsidR="00532C8A">
        <w:rPr>
          <w:i w:val="0"/>
        </w:rPr>
        <w:t xml:space="preserve"> 3</w:t>
      </w:r>
    </w:p>
    <w:p w14:paraId="63B46590" w14:textId="77777777" w:rsidR="004F7856" w:rsidRPr="00B21444" w:rsidRDefault="004F7856" w:rsidP="00872BB0">
      <w:pPr>
        <w:pStyle w:val="Untertitel"/>
        <w:rPr>
          <w:i/>
        </w:rPr>
      </w:pPr>
      <w:r w:rsidRPr="00B21444">
        <w:t>Englischer Titel</w:t>
      </w:r>
    </w:p>
    <w:p w14:paraId="49C20369" w14:textId="3B051188" w:rsidR="00872BB0" w:rsidRPr="006F181D" w:rsidRDefault="004F7856" w:rsidP="00DE02CA">
      <w:pPr>
        <w:pStyle w:val="Kurzfassung"/>
      </w:pPr>
      <w:r w:rsidRPr="00B21444">
        <w:t>Englische Kurzfassung</w:t>
      </w:r>
      <w:r w:rsidR="00872BB0">
        <w:t xml:space="preserve">: </w:t>
      </w:r>
      <w:r w:rsidR="00872BB0" w:rsidRPr="003C14E4">
        <w:t xml:space="preserve">Lorem ipsum dolor sit amet, consectetuer adipiscing elit. </w:t>
      </w:r>
      <w:r w:rsidR="00872BB0" w:rsidRPr="00872BB0">
        <w:rPr>
          <w:lang w:val="en-US"/>
        </w:rPr>
        <w:t>Maecenas porttitor congue massa. Fusce posuere, magna sed pulvinar ultricies, purus lectus malesuada libero, sit amet commodo magna eros quis urna.</w:t>
      </w:r>
      <w:r w:rsidR="00872BB0">
        <w:rPr>
          <w:lang w:val="en-US"/>
        </w:rPr>
        <w:t xml:space="preserve"> </w:t>
      </w:r>
      <w:r w:rsidR="00872BB0" w:rsidRPr="00872BB0">
        <w:rPr>
          <w:lang w:val="en-US"/>
        </w:rPr>
        <w:t>Nunc viverra imperdiet enim. Fusce est. Vivamus a tellus.</w:t>
      </w:r>
      <w:r w:rsidR="00872BB0">
        <w:rPr>
          <w:lang w:val="en-US"/>
        </w:rPr>
        <w:t xml:space="preserve"> </w:t>
      </w:r>
      <w:r w:rsidR="00872BB0" w:rsidRPr="00872BB0">
        <w:rPr>
          <w:lang w:val="en-US"/>
        </w:rPr>
        <w:t>Pellentesque habitant morbi tristique senectus et netus et malesuada fames ac turpis egestas. Proin pharetra nonummy pede. Mauris et orci.</w:t>
      </w:r>
      <w:r w:rsidR="00872BB0">
        <w:rPr>
          <w:lang w:val="en-US"/>
        </w:rPr>
        <w:t xml:space="preserve"> </w:t>
      </w:r>
      <w:r w:rsidR="00872BB0" w:rsidRPr="00872BB0">
        <w:rPr>
          <w:lang w:val="en-US"/>
        </w:rPr>
        <w:t>Aenean nec lorem. In porttitor. Donec laoreet nonummy augue.</w:t>
      </w:r>
      <w:r w:rsidR="00872BB0">
        <w:rPr>
          <w:lang w:val="en-US"/>
        </w:rPr>
        <w:t xml:space="preserve"> </w:t>
      </w:r>
      <w:r w:rsidR="00872BB0" w:rsidRPr="00872BB0">
        <w:rPr>
          <w:lang w:val="en-US"/>
        </w:rPr>
        <w:t>Suspendisse dui purus, scelerisque at, vulputate vitae, pretium mattis, nunc. Mauris eget neque at sem venenatis eleifend. Ut nonummy.</w:t>
      </w:r>
      <w:r w:rsidR="00872BB0">
        <w:rPr>
          <w:lang w:val="en-US"/>
        </w:rPr>
        <w:t xml:space="preserve"> </w:t>
      </w:r>
      <w:r w:rsidR="00872BB0" w:rsidRPr="00872BB0">
        <w:rPr>
          <w:lang w:val="en-US"/>
        </w:rPr>
        <w:t>Nunc viverra imperdiet enim. Fusce est. Vivamus a tellus.</w:t>
      </w:r>
      <w:r w:rsidR="00872BB0">
        <w:rPr>
          <w:lang w:val="en-US"/>
        </w:rPr>
        <w:t xml:space="preserve"> </w:t>
      </w:r>
      <w:r w:rsidR="00872BB0" w:rsidRPr="00872BB0">
        <w:rPr>
          <w:lang w:val="en-US"/>
        </w:rPr>
        <w:t xml:space="preserve">Pellentesque habitant morbi tristique senectus et netus et malesuada </w:t>
      </w:r>
      <w:r w:rsidR="00872BB0" w:rsidRPr="00872BB0">
        <w:rPr>
          <w:lang w:val="en-US"/>
        </w:rPr>
        <w:lastRenderedPageBreak/>
        <w:t xml:space="preserve">fames ac turpis egestas. Proin pharetra nonummy pede. </w:t>
      </w:r>
      <w:r w:rsidR="00872BB0" w:rsidRPr="00101EF6">
        <w:rPr>
          <w:lang w:val="en-GB"/>
        </w:rPr>
        <w:t xml:space="preserve">Mauris et orci. Aenean nec lorem. </w:t>
      </w:r>
      <w:r w:rsidR="00872BB0" w:rsidRPr="006F181D">
        <w:t xml:space="preserve">In porttitor. </w:t>
      </w:r>
    </w:p>
    <w:p w14:paraId="0329BD66" w14:textId="0F30197F" w:rsidR="005924A3" w:rsidRDefault="004F7856" w:rsidP="00101EF6">
      <w:pPr>
        <w:pStyle w:val="Vorspann"/>
        <w:rPr>
          <w:rFonts w:ascii="Arial" w:hAnsi="Arial" w:cs="Arial"/>
          <w:b/>
          <w:sz w:val="24"/>
        </w:rPr>
      </w:pPr>
      <w:r w:rsidRPr="00B21444">
        <w:rPr>
          <w:i w:val="0"/>
        </w:rPr>
        <w:t>Englische</w:t>
      </w:r>
      <w:r w:rsidR="00872BB0">
        <w:rPr>
          <w:i w:val="0"/>
        </w:rPr>
        <w:t>s</w:t>
      </w:r>
      <w:r w:rsidRPr="00B21444">
        <w:rPr>
          <w:i w:val="0"/>
        </w:rPr>
        <w:t xml:space="preserve"> Schlagwort</w:t>
      </w:r>
      <w:r w:rsidR="00872BB0">
        <w:rPr>
          <w:i w:val="0"/>
        </w:rPr>
        <w:t xml:space="preserve"> 1</w:t>
      </w:r>
      <w:r w:rsidRPr="00B21444">
        <w:rPr>
          <w:i w:val="0"/>
        </w:rPr>
        <w:t xml:space="preserve"> / Englisches Schlagwort </w:t>
      </w:r>
      <w:r w:rsidR="00872BB0">
        <w:rPr>
          <w:i w:val="0"/>
        </w:rPr>
        <w:t xml:space="preserve">2 </w:t>
      </w:r>
      <w:r w:rsidRPr="00B21444">
        <w:rPr>
          <w:i w:val="0"/>
        </w:rPr>
        <w:t>/ Englisches Schlagwort</w:t>
      </w:r>
      <w:r w:rsidR="00872BB0">
        <w:rPr>
          <w:i w:val="0"/>
        </w:rPr>
        <w:t xml:space="preserve"> 3</w:t>
      </w:r>
      <w:r w:rsidR="005924A3">
        <w:br w:type="page"/>
      </w:r>
    </w:p>
    <w:p w14:paraId="1F544B09" w14:textId="00E7F30C" w:rsidR="001A3712" w:rsidRPr="00EC3BFC" w:rsidRDefault="001A3712" w:rsidP="009F02A1">
      <w:pPr>
        <w:pStyle w:val="berschrift1"/>
      </w:pPr>
      <w:r w:rsidRPr="00EC3BFC">
        <w:lastRenderedPageBreak/>
        <w:t>Inhaltliche und formale Textgestaltung</w:t>
      </w:r>
    </w:p>
    <w:p w14:paraId="7FCF57F5" w14:textId="7910B27F" w:rsidR="007D7DF1" w:rsidRDefault="004C4BA3" w:rsidP="004C4BA3">
      <w:r>
        <w:t>Dieses Dokument soll Ihnen zum Einen als Anleitung</w:t>
      </w:r>
      <w:r w:rsidR="00AD486D">
        <w:t xml:space="preserve"> zur </w:t>
      </w:r>
      <w:r w:rsidR="00C012E0">
        <w:t>G</w:t>
      </w:r>
      <w:r w:rsidR="00AD486D">
        <w:t>estaltung</w:t>
      </w:r>
      <w:r w:rsidR="00C012E0">
        <w:t xml:space="preserve"> Ihres Textes</w:t>
      </w:r>
      <w:r>
        <w:t>, zum Anderen als Formatvorlage für Ihren Artikel dienen.</w:t>
      </w:r>
      <w:r w:rsidR="00C012E0">
        <w:t xml:space="preserve"> Für diesen Zweck sind die üblichen Formatvorlagen von Word – Standard, Titel, Überschrift, Beschriftung – so angepasst, dass Sie in diesem Dokument mit dem Schreiben Ihres Artikels sofort loslegen können. </w:t>
      </w:r>
    </w:p>
    <w:p w14:paraId="506E467B" w14:textId="109C9BF0" w:rsidR="004C4BA3" w:rsidRDefault="007D7DF1" w:rsidP="004C4BA3">
      <w:r>
        <w:t>Bitte verzichten Sie auf Silbentrennung. Ihr Word-Dokument wird zur Begutachtung und Redigatur verwendet, anschließend wird der Beitrag von unseren Grafikern in einem DTP-Programm im Farbschema d</w:t>
      </w:r>
      <w:r w:rsidR="00EC1298">
        <w:t>es</w:t>
      </w:r>
      <w:r>
        <w:t xml:space="preserve"> </w:t>
      </w:r>
      <w:r w:rsidR="00EC1298">
        <w:t>atp magazins</w:t>
      </w:r>
      <w:r>
        <w:t xml:space="preserve"> neu gesetzt.</w:t>
      </w:r>
    </w:p>
    <w:p w14:paraId="63A7CD67" w14:textId="386DE2AC" w:rsidR="004F7856" w:rsidRPr="00DF1716" w:rsidRDefault="001A3712" w:rsidP="002024D7">
      <w:pPr>
        <w:pStyle w:val="berschrift2"/>
      </w:pPr>
      <w:r w:rsidRPr="00DF1716">
        <w:t>Date</w:t>
      </w:r>
      <w:r w:rsidR="00AD486D" w:rsidRPr="00DF1716">
        <w:t>ie</w:t>
      </w:r>
      <w:r w:rsidRPr="00DF1716">
        <w:t>n</w:t>
      </w:r>
    </w:p>
    <w:p w14:paraId="377FD5BD" w14:textId="77777777" w:rsidR="001A3712" w:rsidRDefault="001A3712" w:rsidP="001A3712">
      <w:r w:rsidRPr="001A3712">
        <w:t xml:space="preserve">Bitte reichen Sie </w:t>
      </w:r>
      <w:r w:rsidR="007D7DF1">
        <w:t xml:space="preserve">zwei </w:t>
      </w:r>
      <w:r w:rsidRPr="001A3712">
        <w:t>Dateien ein:</w:t>
      </w:r>
    </w:p>
    <w:p w14:paraId="3E378E06" w14:textId="77777777" w:rsidR="001A3712" w:rsidRDefault="00A037CB" w:rsidP="001A3712">
      <w:pPr>
        <w:numPr>
          <w:ilvl w:val="0"/>
          <w:numId w:val="4"/>
        </w:numPr>
      </w:pPr>
      <w:r>
        <w:t>e</w:t>
      </w:r>
      <w:r w:rsidR="001A3712">
        <w:t xml:space="preserve">ine Datei mit Text </w:t>
      </w:r>
      <w:r w:rsidR="007D7DF1">
        <w:t xml:space="preserve">und </w:t>
      </w:r>
      <w:r w:rsidR="003D456D">
        <w:t>Bildern (ggf. komprimiert</w:t>
      </w:r>
      <w:r w:rsidR="007D7DF1">
        <w:t xml:space="preserve">) </w:t>
      </w:r>
      <w:r w:rsidR="001A3712">
        <w:t xml:space="preserve">in </w:t>
      </w:r>
      <w:r w:rsidR="003D456D">
        <w:t xml:space="preserve">MS </w:t>
      </w:r>
      <w:r w:rsidR="001A3712">
        <w:t>Word,</w:t>
      </w:r>
    </w:p>
    <w:p w14:paraId="74505844" w14:textId="41DB52E1" w:rsidR="004F7856" w:rsidRDefault="003F535D" w:rsidP="001A3712">
      <w:pPr>
        <w:numPr>
          <w:ilvl w:val="0"/>
          <w:numId w:val="4"/>
        </w:numPr>
      </w:pPr>
      <w:r>
        <w:t xml:space="preserve">eine komprimierte Archiv-Datei mit </w:t>
      </w:r>
      <w:r w:rsidR="001A3712">
        <w:t>alle</w:t>
      </w:r>
      <w:r>
        <w:t>n</w:t>
      </w:r>
      <w:r w:rsidR="001A3712">
        <w:t xml:space="preserve"> Bilder und Zeichnungen im Original (tiff, jpeg, eps</w:t>
      </w:r>
      <w:r w:rsidR="007D7DF1">
        <w:t>, ppt</w:t>
      </w:r>
      <w:r w:rsidR="00101EF6">
        <w:t>, pdf</w:t>
      </w:r>
      <w:r w:rsidR="001A3712">
        <w:t xml:space="preserve">) (siehe </w:t>
      </w:r>
      <w:r w:rsidR="00E848B9">
        <w:t>auch die Hinw</w:t>
      </w:r>
      <w:r w:rsidR="003D456D">
        <w:t>eise im Abschnitt 2. Bilder und Tabellen</w:t>
      </w:r>
      <w:r w:rsidR="001A3712">
        <w:t>)</w:t>
      </w:r>
      <w:r w:rsidR="004F7856">
        <w:t xml:space="preserve"> </w:t>
      </w:r>
    </w:p>
    <w:p w14:paraId="49570B9C" w14:textId="3A8144B8" w:rsidR="001A3712" w:rsidRPr="00EC3BFC" w:rsidRDefault="001A3712" w:rsidP="002024D7">
      <w:pPr>
        <w:pStyle w:val="berschrift2"/>
      </w:pPr>
      <w:r w:rsidRPr="00EC3BFC">
        <w:t>Gliederung des Beitrages</w:t>
      </w:r>
    </w:p>
    <w:p w14:paraId="2B653085" w14:textId="26269DA3" w:rsidR="008B4B9A" w:rsidRPr="008B4B9A" w:rsidRDefault="008B4B9A" w:rsidP="008B4B9A">
      <w:r>
        <w:t xml:space="preserve">Ihr Beitrag </w:t>
      </w:r>
      <w:r w:rsidR="003F535D">
        <w:t xml:space="preserve">umfasst ca. </w:t>
      </w:r>
      <w:r w:rsidR="00DF1716">
        <w:t>30</w:t>
      </w:r>
      <w:r w:rsidR="00FC41ED">
        <w:t xml:space="preserve">.000 Zeichen </w:t>
      </w:r>
      <w:r w:rsidR="003F535D">
        <w:t>incl. Leerzeichen</w:t>
      </w:r>
      <w:r w:rsidR="00FC41ED">
        <w:t xml:space="preserve"> und </w:t>
      </w:r>
      <w:r w:rsidR="00C012E0">
        <w:t xml:space="preserve">besteht aus Vorspann, Hauptteil, Referenzen </w:t>
      </w:r>
      <w:r>
        <w:t>und Anhang.</w:t>
      </w:r>
    </w:p>
    <w:p w14:paraId="640337C7" w14:textId="77777777" w:rsidR="004C4BA3" w:rsidRPr="00515180" w:rsidRDefault="004C4BA3" w:rsidP="000B51F6">
      <w:pPr>
        <w:pStyle w:val="berschrift3"/>
      </w:pPr>
      <w:r w:rsidRPr="00515180">
        <w:t>Vorspann</w:t>
      </w:r>
    </w:p>
    <w:p w14:paraId="6A7FC8D9" w14:textId="77777777" w:rsidR="001A3712" w:rsidRDefault="001A3712" w:rsidP="001A3712">
      <w:r>
        <w:t>Der Vorspann enthält folgende Elemente in angegebener Reihenfolge:</w:t>
      </w:r>
    </w:p>
    <w:p w14:paraId="43491AD4" w14:textId="77777777" w:rsidR="001A3712" w:rsidRDefault="001A3712" w:rsidP="001A3712">
      <w:pPr>
        <w:numPr>
          <w:ilvl w:val="0"/>
          <w:numId w:val="5"/>
        </w:numPr>
      </w:pPr>
      <w:r>
        <w:t>Aufsatztitel</w:t>
      </w:r>
      <w:r w:rsidR="00130B73">
        <w:t xml:space="preserve">: </w:t>
      </w:r>
      <w:r>
        <w:t>max. 28 Zeichen inkl. Leerzeichen</w:t>
      </w:r>
    </w:p>
    <w:p w14:paraId="6697035E" w14:textId="77777777" w:rsidR="001A3712" w:rsidRDefault="001A3712" w:rsidP="001A3712">
      <w:pPr>
        <w:numPr>
          <w:ilvl w:val="0"/>
          <w:numId w:val="5"/>
        </w:numPr>
      </w:pPr>
      <w:r>
        <w:t>Untertitel</w:t>
      </w:r>
      <w:r w:rsidR="00130B73">
        <w:t>:</w:t>
      </w:r>
      <w:r>
        <w:t xml:space="preserve"> max. 52 Zeichen inkl. Leerzeichen</w:t>
      </w:r>
    </w:p>
    <w:p w14:paraId="4A690A82" w14:textId="77777777" w:rsidR="001A3712" w:rsidRDefault="001A3712" w:rsidP="001A3712">
      <w:pPr>
        <w:numPr>
          <w:ilvl w:val="0"/>
          <w:numId w:val="5"/>
        </w:numPr>
      </w:pPr>
      <w:r>
        <w:t xml:space="preserve">Name der Autoren </w:t>
      </w:r>
      <w:r w:rsidR="00183F6C">
        <w:t xml:space="preserve">(ohne erworbene Titel) und Unternehmen oder </w:t>
      </w:r>
      <w:r>
        <w:t>Einrichtung</w:t>
      </w:r>
    </w:p>
    <w:p w14:paraId="3AC50381" w14:textId="77777777" w:rsidR="001A3712" w:rsidRDefault="001A3712" w:rsidP="001A3712">
      <w:pPr>
        <w:numPr>
          <w:ilvl w:val="0"/>
          <w:numId w:val="5"/>
        </w:numPr>
      </w:pPr>
      <w:r>
        <w:t>Deutsche Kurzfassung</w:t>
      </w:r>
      <w:r w:rsidR="00130B73">
        <w:t xml:space="preserve">: </w:t>
      </w:r>
      <w:r>
        <w:t>max. 600 Zeichen inkl. Leerzeichen; keine Absätze</w:t>
      </w:r>
    </w:p>
    <w:p w14:paraId="33244361" w14:textId="77777777" w:rsidR="001A3712" w:rsidRDefault="001A3712" w:rsidP="001A3712">
      <w:pPr>
        <w:numPr>
          <w:ilvl w:val="0"/>
          <w:numId w:val="5"/>
        </w:numPr>
      </w:pPr>
      <w:r>
        <w:t>Deutsche Schlagwörter</w:t>
      </w:r>
      <w:r w:rsidR="00130B73">
        <w:t xml:space="preserve">: </w:t>
      </w:r>
      <w:r>
        <w:t>3-5 Wörter</w:t>
      </w:r>
    </w:p>
    <w:p w14:paraId="1139C013" w14:textId="77777777" w:rsidR="001A3712" w:rsidRDefault="00A037CB" w:rsidP="00A037CB">
      <w:pPr>
        <w:numPr>
          <w:ilvl w:val="0"/>
          <w:numId w:val="5"/>
        </w:numPr>
      </w:pPr>
      <w:r>
        <w:t xml:space="preserve">Englischer Titel, Kurzfassung und </w:t>
      </w:r>
      <w:r w:rsidR="001A3712">
        <w:t>Schlagwörter</w:t>
      </w:r>
    </w:p>
    <w:p w14:paraId="6F8A5897" w14:textId="77777777" w:rsidR="004C4BA3" w:rsidRDefault="004C4BA3" w:rsidP="000B51F6">
      <w:pPr>
        <w:pStyle w:val="berschrift3"/>
      </w:pPr>
      <w:r>
        <w:t>Hauptteil</w:t>
      </w:r>
    </w:p>
    <w:p w14:paraId="297581D5" w14:textId="77777777" w:rsidR="001A3712" w:rsidRDefault="001A3712" w:rsidP="00881676">
      <w:r>
        <w:t>Der Hauptteil ist maximal in d</w:t>
      </w:r>
      <w:r w:rsidR="00881676">
        <w:t>ie dritte Ebene strukturiert (siehe</w:t>
      </w:r>
      <w:r>
        <w:t xml:space="preserve"> Tabelle 1).</w:t>
      </w:r>
      <w:r w:rsidR="003F535D">
        <w:t xml:space="preserve"> Die Einleitung benötigt </w:t>
      </w:r>
      <w:r w:rsidR="003F535D">
        <w:noBreakHyphen/>
        <w:t xml:space="preserve"> wie in dieser Vorlage ausgeführt - keine Überschrift</w:t>
      </w:r>
    </w:p>
    <w:p w14:paraId="1C028E4A" w14:textId="77777777" w:rsidR="001A3712" w:rsidRDefault="00824DA4" w:rsidP="001A3712">
      <w:pPr>
        <w:numPr>
          <w:ilvl w:val="0"/>
          <w:numId w:val="6"/>
        </w:numPr>
      </w:pPr>
      <w:r>
        <w:t>Abschnitt</w:t>
      </w:r>
      <w:r w:rsidR="001A3712">
        <w:t>überschriften haben max. 40 Zeichen</w:t>
      </w:r>
    </w:p>
    <w:p w14:paraId="2919726B" w14:textId="77777777" w:rsidR="001A3712" w:rsidRDefault="001A3712" w:rsidP="001A3712">
      <w:pPr>
        <w:numPr>
          <w:ilvl w:val="0"/>
          <w:numId w:val="6"/>
        </w:numPr>
      </w:pPr>
      <w:r>
        <w:t>Am Ende des Hauptteils steht e</w:t>
      </w:r>
      <w:r w:rsidR="00881676">
        <w:t>in Fazit</w:t>
      </w:r>
      <w:r w:rsidR="003F535D">
        <w:t xml:space="preserve"> (max. 1000 Zeichen)</w:t>
      </w:r>
    </w:p>
    <w:p w14:paraId="50473BED" w14:textId="77777777" w:rsidR="004C4BA3" w:rsidRPr="00EC3BFC" w:rsidRDefault="00C012E0" w:rsidP="000B51F6">
      <w:pPr>
        <w:pStyle w:val="berschrift3"/>
      </w:pPr>
      <w:r w:rsidRPr="00EC3BFC">
        <w:t>Referenzen</w:t>
      </w:r>
    </w:p>
    <w:p w14:paraId="57D2D0C2" w14:textId="531266D6" w:rsidR="00E63C20" w:rsidRDefault="00C012E0" w:rsidP="00E63C20">
      <w:r>
        <w:t xml:space="preserve">Ihr Beitrag </w:t>
      </w:r>
      <w:r w:rsidR="00130B73">
        <w:t>ist</w:t>
      </w:r>
      <w:r>
        <w:t xml:space="preserve"> mit </w:t>
      </w:r>
      <w:r w:rsidR="00881676">
        <w:t>3</w:t>
      </w:r>
      <w:r w:rsidR="0001737C">
        <w:t xml:space="preserve"> bis </w:t>
      </w:r>
      <w:r>
        <w:t>15 Verweise</w:t>
      </w:r>
      <w:r w:rsidR="0001737C">
        <w:t>n</w:t>
      </w:r>
      <w:r>
        <w:t xml:space="preserve"> auf </w:t>
      </w:r>
      <w:r w:rsidR="00881676">
        <w:t xml:space="preserve">anerkannt qualitätsgesicherte </w:t>
      </w:r>
      <w:r>
        <w:t>Quellen (Artikel, Bücher, Normen</w:t>
      </w:r>
      <w:r w:rsidR="003F535D">
        <w:t>, in Ausnahmefällen auch Webseiten</w:t>
      </w:r>
      <w:r>
        <w:t>) im Stand des Wissens und der Technik verankert. Diese werden im Abschnitt Referenzen aufgezählt.</w:t>
      </w:r>
      <w:r w:rsidR="00881676">
        <w:t xml:space="preserve"> Im Text verweisen Sie über die in eckige Klammern gesetzte Nummer auf den Eintrag</w:t>
      </w:r>
      <w:r w:rsidR="00EB2EB9">
        <w:t xml:space="preserve">, zum Beispiel </w:t>
      </w:r>
      <w:r w:rsidR="00BA4B88">
        <w:fldChar w:fldCharType="begin"/>
      </w:r>
      <w:r w:rsidR="00BA4B88">
        <w:instrText xml:space="preserve"> REF _Ref48744607 \r \h </w:instrText>
      </w:r>
      <w:r w:rsidR="00BA4B88">
        <w:fldChar w:fldCharType="separate"/>
      </w:r>
      <w:r w:rsidR="00BA4B88">
        <w:t>[1]</w:t>
      </w:r>
      <w:r w:rsidR="00BA4B88">
        <w:fldChar w:fldCharType="end"/>
      </w:r>
      <w:r w:rsidR="0068263F">
        <w:t xml:space="preserve"> oder </w:t>
      </w:r>
      <w:r w:rsidR="0068263F">
        <w:fldChar w:fldCharType="begin"/>
      </w:r>
      <w:r w:rsidR="0068263F">
        <w:instrText xml:space="preserve"> REF _Ref48744999 \r \h </w:instrText>
      </w:r>
      <w:r w:rsidR="0068263F">
        <w:fldChar w:fldCharType="separate"/>
      </w:r>
      <w:r w:rsidR="0068263F">
        <w:t>[2]</w:t>
      </w:r>
      <w:r w:rsidR="0068263F">
        <w:fldChar w:fldCharType="end"/>
      </w:r>
      <w:r w:rsidR="0068263F">
        <w:t xml:space="preserve">, </w:t>
      </w:r>
      <w:r w:rsidR="0068263F">
        <w:fldChar w:fldCharType="begin"/>
      </w:r>
      <w:r w:rsidR="0068263F">
        <w:instrText xml:space="preserve"> REF _Ref48745001 \r \h </w:instrText>
      </w:r>
      <w:r w:rsidR="0068263F">
        <w:fldChar w:fldCharType="separate"/>
      </w:r>
      <w:r w:rsidR="0068263F">
        <w:t>[3]</w:t>
      </w:r>
      <w:r w:rsidR="0068263F">
        <w:fldChar w:fldCharType="end"/>
      </w:r>
      <w:r w:rsidR="00881676">
        <w:t>.</w:t>
      </w:r>
      <w:r w:rsidR="00A037CB">
        <w:t xml:space="preserve"> </w:t>
      </w:r>
      <w:r w:rsidR="00BA4B88">
        <w:t xml:space="preserve">Die im Abschnitt „Referenzen“ gelisteten Quellen werden automatisch nummeriert. Mit der Word-Querverweisfunktion kann im Text auf dies verwiesen werden. </w:t>
      </w:r>
      <w:r w:rsidR="006F181D">
        <w:t>Hierdurch</w:t>
      </w:r>
      <w:r w:rsidR="00BA4B88">
        <w:t xml:space="preserve"> findet eine automatische Nummerierung statt. </w:t>
      </w:r>
      <w:r w:rsidR="00A037CB">
        <w:t>Die Referenzen werden je nach</w:t>
      </w:r>
      <w:r w:rsidR="00E63C20">
        <w:t xml:space="preserve"> Veröffentlichungsform untersch</w:t>
      </w:r>
      <w:r w:rsidR="00A037CB">
        <w:t>i</w:t>
      </w:r>
      <w:r w:rsidR="00E63C20">
        <w:t>e</w:t>
      </w:r>
      <w:r w:rsidR="00A037CB">
        <w:t>dlich formatiert</w:t>
      </w:r>
      <w:r w:rsidR="00EB2EB9">
        <w:t>. In den folgenden Schemata sind optionale Angaben i</w:t>
      </w:r>
      <w:r w:rsidR="009B098D">
        <w:t>n spitzen Klammern &lt;&gt; angegeben, Beispiele finden Sie am Ende der Formatvorlage</w:t>
      </w:r>
      <w:r w:rsidR="00FC6BCB">
        <w:t xml:space="preserve"> im Abschnitt Referenzen</w:t>
      </w:r>
      <w:r w:rsidR="009B098D">
        <w:t>.</w:t>
      </w:r>
    </w:p>
    <w:p w14:paraId="4D9F7E43" w14:textId="77777777" w:rsidR="00E63C20" w:rsidRPr="00E63C20" w:rsidRDefault="00E63C20" w:rsidP="00E63C20">
      <w:pPr>
        <w:numPr>
          <w:ilvl w:val="0"/>
          <w:numId w:val="6"/>
        </w:numPr>
      </w:pPr>
      <w:r w:rsidRPr="00E63C20">
        <w:rPr>
          <w:i/>
        </w:rPr>
        <w:t>Buch</w:t>
      </w:r>
      <w:r w:rsidRPr="00E63C20">
        <w:t>:</w:t>
      </w:r>
    </w:p>
    <w:p w14:paraId="7ABBBDBB" w14:textId="547D850B" w:rsidR="000432FD" w:rsidRDefault="003F535D" w:rsidP="000432FD">
      <w:r>
        <w:tab/>
        <w:t xml:space="preserve">Name, V., </w:t>
      </w:r>
      <w:r w:rsidR="00E63C20">
        <w:t>Name, V.</w:t>
      </w:r>
      <w:r w:rsidR="006F181D">
        <w:t xml:space="preserve"> (Jahr).</w:t>
      </w:r>
      <w:r w:rsidR="00E63C20">
        <w:t xml:space="preserve"> Buchtitel. </w:t>
      </w:r>
      <w:r w:rsidR="000432FD">
        <w:t>&lt;Verlagso</w:t>
      </w:r>
      <w:r w:rsidR="000432FD" w:rsidRPr="00E63C20">
        <w:t>rt</w:t>
      </w:r>
      <w:r w:rsidR="000432FD">
        <w:t>,&gt; Verlag</w:t>
      </w:r>
      <w:r w:rsidR="00E63C20" w:rsidRPr="00E63C20">
        <w:t>.</w:t>
      </w:r>
    </w:p>
    <w:p w14:paraId="0F6AB6A2" w14:textId="77777777" w:rsidR="00E63C20" w:rsidRPr="00E63C20" w:rsidRDefault="00E63C20" w:rsidP="00E63C20">
      <w:pPr>
        <w:numPr>
          <w:ilvl w:val="0"/>
          <w:numId w:val="6"/>
        </w:numPr>
      </w:pPr>
      <w:r>
        <w:rPr>
          <w:i/>
        </w:rPr>
        <w:lastRenderedPageBreak/>
        <w:t>Journalartikel:</w:t>
      </w:r>
    </w:p>
    <w:p w14:paraId="0BED1688" w14:textId="05FCF2E1" w:rsidR="00E63C20" w:rsidRDefault="00E63C20" w:rsidP="00FC41ED">
      <w:pPr>
        <w:ind w:left="709" w:hanging="482"/>
      </w:pPr>
      <w:r>
        <w:tab/>
      </w:r>
      <w:r w:rsidRPr="006F181D">
        <w:t>Name, V.</w:t>
      </w:r>
      <w:r w:rsidR="00894DBC" w:rsidRPr="006F181D">
        <w:t>,</w:t>
      </w:r>
      <w:r w:rsidRPr="006F181D">
        <w:t xml:space="preserve"> Name, V.</w:t>
      </w:r>
      <w:r w:rsidR="00894DBC" w:rsidRPr="006F181D">
        <w:t>,</w:t>
      </w:r>
      <w:r w:rsidRPr="006F181D">
        <w:t xml:space="preserve"> Name, V.</w:t>
      </w:r>
      <w:r w:rsidR="006F181D" w:rsidRPr="006F181D">
        <w:t xml:space="preserve"> (Jahr).</w:t>
      </w:r>
      <w:r w:rsidRPr="006F181D">
        <w:t xml:space="preserve"> </w:t>
      </w:r>
      <w:r>
        <w:t>Beitragst</w:t>
      </w:r>
      <w:r w:rsidR="000432FD">
        <w:t>itel. Journaltitel</w:t>
      </w:r>
      <w:r>
        <w:t xml:space="preserve"> Jahrgang</w:t>
      </w:r>
      <w:r w:rsidRPr="00E63C20">
        <w:t xml:space="preserve">(Nummer), </w:t>
      </w:r>
      <w:r w:rsidR="000432FD">
        <w:t xml:space="preserve">S. </w:t>
      </w:r>
      <w:r w:rsidRPr="00E63C20">
        <w:t>von</w:t>
      </w:r>
      <w:r w:rsidR="000432FD">
        <w:t>Seite</w:t>
      </w:r>
      <w:r>
        <w:noBreakHyphen/>
      </w:r>
      <w:r w:rsidRPr="00E63C20">
        <w:t>bis</w:t>
      </w:r>
      <w:r w:rsidR="000432FD">
        <w:t>Seite</w:t>
      </w:r>
      <w:r w:rsidRPr="00E63C20">
        <w:t>.</w:t>
      </w:r>
    </w:p>
    <w:p w14:paraId="2186234B" w14:textId="77777777" w:rsidR="00FC41ED" w:rsidRDefault="00E63C20" w:rsidP="000432FD">
      <w:pPr>
        <w:ind w:left="709" w:hanging="482"/>
      </w:pPr>
      <w:r>
        <w:tab/>
      </w:r>
      <w:r w:rsidR="00FC41ED">
        <w:t xml:space="preserve">Der </w:t>
      </w:r>
      <w:r>
        <w:t>Jahrgang wird häufig als Volume, Nummer als issue angegeben.</w:t>
      </w:r>
    </w:p>
    <w:p w14:paraId="3204BD74" w14:textId="77777777" w:rsidR="00E63C20" w:rsidRDefault="00E63C20" w:rsidP="00E63C20">
      <w:pPr>
        <w:numPr>
          <w:ilvl w:val="0"/>
          <w:numId w:val="6"/>
        </w:numPr>
      </w:pPr>
      <w:r w:rsidRPr="00E63C20">
        <w:rPr>
          <w:i/>
        </w:rPr>
        <w:t>Artikel in Tagungsband</w:t>
      </w:r>
      <w:r w:rsidRPr="00E63C20">
        <w:t xml:space="preserve">: </w:t>
      </w:r>
    </w:p>
    <w:p w14:paraId="7AE4D05F" w14:textId="39458EDF" w:rsidR="00FC41ED" w:rsidRDefault="00E63C20" w:rsidP="000432FD">
      <w:pPr>
        <w:ind w:left="709" w:hanging="482"/>
      </w:pPr>
      <w:r>
        <w:tab/>
      </w:r>
      <w:r w:rsidRPr="00E63C20">
        <w:t>Name, V.</w:t>
      </w:r>
      <w:r w:rsidR="006F181D">
        <w:t xml:space="preserve"> (Jahr).</w:t>
      </w:r>
      <w:r w:rsidRPr="00E63C20">
        <w:t xml:space="preserve"> </w:t>
      </w:r>
      <w:r>
        <w:t>Beitragst</w:t>
      </w:r>
      <w:r w:rsidRPr="00E63C20">
        <w:t xml:space="preserve">itel. In: </w:t>
      </w:r>
      <w:r w:rsidR="00EB2EB9">
        <w:t>Tagungsband Konferenz</w:t>
      </w:r>
      <w:r w:rsidRPr="00E63C20">
        <w:t>, S. von</w:t>
      </w:r>
      <w:r w:rsidR="000432FD">
        <w:t>Seite</w:t>
      </w:r>
      <w:r>
        <w:noBreakHyphen/>
      </w:r>
      <w:r w:rsidRPr="00E63C20">
        <w:t>bis</w:t>
      </w:r>
      <w:r w:rsidR="000432FD">
        <w:t>Seite</w:t>
      </w:r>
      <w:r w:rsidRPr="00E63C20">
        <w:t>.</w:t>
      </w:r>
      <w:r>
        <w:t xml:space="preserve"> </w:t>
      </w:r>
      <w:r w:rsidR="000432FD">
        <w:t>&lt;Verlagsort,&gt;</w:t>
      </w:r>
      <w:r w:rsidR="000432FD" w:rsidRPr="00E63C20">
        <w:t xml:space="preserve"> </w:t>
      </w:r>
      <w:r w:rsidR="000432FD">
        <w:t>Verlag</w:t>
      </w:r>
      <w:r w:rsidRPr="00E63C20">
        <w:t>. &lt;doi:XXXX&gt;</w:t>
      </w:r>
    </w:p>
    <w:p w14:paraId="371AC66C" w14:textId="77777777" w:rsidR="00E63C20" w:rsidRDefault="00E63C20" w:rsidP="00E63C20">
      <w:pPr>
        <w:numPr>
          <w:ilvl w:val="0"/>
          <w:numId w:val="6"/>
        </w:numPr>
      </w:pPr>
      <w:r w:rsidRPr="00E63C20">
        <w:rPr>
          <w:i/>
        </w:rPr>
        <w:t>Artikel in Buch</w:t>
      </w:r>
      <w:r w:rsidRPr="00E63C20">
        <w:t xml:space="preserve">: </w:t>
      </w:r>
    </w:p>
    <w:p w14:paraId="193AE518" w14:textId="4533FCFE" w:rsidR="00E63C20" w:rsidRDefault="00E63C20" w:rsidP="00FC41ED">
      <w:pPr>
        <w:ind w:left="709" w:hanging="482"/>
      </w:pPr>
      <w:r>
        <w:tab/>
        <w:t>Name, V.</w:t>
      </w:r>
      <w:r w:rsidR="006F181D">
        <w:t>. (Jahr).</w:t>
      </w:r>
      <w:r>
        <w:t xml:space="preserve"> Beitragstitel. In: Name</w:t>
      </w:r>
      <w:r w:rsidR="000432FD">
        <w:t xml:space="preserve">, V. </w:t>
      </w:r>
      <w:r>
        <w:t>(Hrsg.) Bucht</w:t>
      </w:r>
      <w:r w:rsidRPr="00E63C20">
        <w:t>itel, S.</w:t>
      </w:r>
      <w:r>
        <w:t xml:space="preserve"> </w:t>
      </w:r>
      <w:r w:rsidRPr="00E63C20">
        <w:t>von</w:t>
      </w:r>
      <w:r w:rsidR="000432FD">
        <w:t>Seite</w:t>
      </w:r>
      <w:r>
        <w:noBreakHyphen/>
      </w:r>
      <w:r w:rsidRPr="00E63C20">
        <w:t>bis</w:t>
      </w:r>
      <w:r w:rsidR="000432FD">
        <w:t>Seite</w:t>
      </w:r>
      <w:r w:rsidRPr="00E63C20">
        <w:t xml:space="preserve">. </w:t>
      </w:r>
      <w:r w:rsidR="000432FD" w:rsidRPr="00E63C20">
        <w:t>&lt;</w:t>
      </w:r>
      <w:r w:rsidR="000432FD">
        <w:t>Verlagsort,&gt;&lt; Verlag&gt;</w:t>
      </w:r>
    </w:p>
    <w:p w14:paraId="0373849E" w14:textId="77777777" w:rsidR="000432FD" w:rsidRDefault="000432FD" w:rsidP="000432FD">
      <w:pPr>
        <w:numPr>
          <w:ilvl w:val="0"/>
          <w:numId w:val="6"/>
        </w:numPr>
      </w:pPr>
      <w:r>
        <w:rPr>
          <w:i/>
        </w:rPr>
        <w:t>Normen, Standards und Richtlinien</w:t>
      </w:r>
      <w:r w:rsidRPr="00E63C20">
        <w:t xml:space="preserve">: </w:t>
      </w:r>
    </w:p>
    <w:p w14:paraId="01B34C09" w14:textId="3EA6B0E5" w:rsidR="0014276E" w:rsidRPr="00E63C20" w:rsidRDefault="000432FD" w:rsidP="0014276E">
      <w:pPr>
        <w:ind w:left="709" w:hanging="482"/>
      </w:pPr>
      <w:r>
        <w:tab/>
        <w:t>Normkürzel</w:t>
      </w:r>
      <w:r w:rsidR="006F181D">
        <w:t>. (Jahr).</w:t>
      </w:r>
      <w:r>
        <w:t xml:space="preserve"> Normtitel</w:t>
      </w:r>
      <w:r w:rsidRPr="00E63C20">
        <w:t>.</w:t>
      </w:r>
      <w:r w:rsidR="003F535D">
        <w:t xml:space="preserve"> </w:t>
      </w:r>
      <w:r w:rsidR="0014276E">
        <w:t xml:space="preserve">URL, zum Beispiel </w:t>
      </w:r>
      <w:r w:rsidR="003D456D">
        <w:t xml:space="preserve">VDI: </w:t>
      </w:r>
      <w:hyperlink r:id="rId8" w:history="1">
        <w:r w:rsidR="003D456D" w:rsidRPr="00E86AAD">
          <w:rPr>
            <w:rStyle w:val="Hyperlink"/>
          </w:rPr>
          <w:t>www.beuth.de</w:t>
        </w:r>
      </w:hyperlink>
      <w:r w:rsidR="003D456D">
        <w:t>, IEC</w:t>
      </w:r>
      <w:r w:rsidR="0014276E">
        <w:t xml:space="preserve">: </w:t>
      </w:r>
      <w:hyperlink r:id="rId9" w:history="1">
        <w:r w:rsidR="0014276E" w:rsidRPr="00E86AAD">
          <w:rPr>
            <w:rStyle w:val="Hyperlink"/>
          </w:rPr>
          <w:t>www.iec.ch</w:t>
        </w:r>
      </w:hyperlink>
      <w:r w:rsidR="0014276E">
        <w:t>, iso: www.beuth.de</w:t>
      </w:r>
    </w:p>
    <w:p w14:paraId="5678B64E" w14:textId="77777777" w:rsidR="003F535D" w:rsidRDefault="003F535D" w:rsidP="003F535D">
      <w:pPr>
        <w:numPr>
          <w:ilvl w:val="0"/>
          <w:numId w:val="6"/>
        </w:numPr>
      </w:pPr>
      <w:r>
        <w:rPr>
          <w:i/>
        </w:rPr>
        <w:t>Webseiten</w:t>
      </w:r>
      <w:r w:rsidRPr="00E63C20">
        <w:t xml:space="preserve">: </w:t>
      </w:r>
    </w:p>
    <w:p w14:paraId="6FF6C1A6" w14:textId="1F80D45F" w:rsidR="000432FD" w:rsidRPr="00E63C20" w:rsidRDefault="003F535D" w:rsidP="003F535D">
      <w:pPr>
        <w:ind w:left="709" w:hanging="482"/>
      </w:pPr>
      <w:r>
        <w:tab/>
        <w:t>Autor</w:t>
      </w:r>
      <w:r w:rsidR="006F181D">
        <w:t>. (Jahr).</w:t>
      </w:r>
      <w:r>
        <w:t xml:space="preserve"> Titel</w:t>
      </w:r>
      <w:r w:rsidRPr="00E63C20">
        <w:t>.</w:t>
      </w:r>
      <w:r>
        <w:t xml:space="preserve"> URL</w:t>
      </w:r>
      <w:r w:rsidRPr="00E63C20">
        <w:t>.</w:t>
      </w:r>
    </w:p>
    <w:p w14:paraId="12470DBA" w14:textId="6E6904D5" w:rsidR="004C4BA3" w:rsidRPr="00EC3BFC" w:rsidRDefault="004C4BA3" w:rsidP="002024D7">
      <w:pPr>
        <w:pStyle w:val="berschrift2"/>
      </w:pPr>
      <w:r w:rsidRPr="00EC3BFC">
        <w:t>Formale Textgestaltung</w:t>
      </w:r>
    </w:p>
    <w:p w14:paraId="4AE65809" w14:textId="6B30CF3A" w:rsidR="004C4BA3" w:rsidRDefault="00A037CB" w:rsidP="00A037CB">
      <w:r>
        <w:t xml:space="preserve">Die </w:t>
      </w:r>
      <w:r w:rsidR="00824DA4">
        <w:t>m</w:t>
      </w:r>
      <w:r w:rsidR="004C4BA3">
        <w:t>aximale L</w:t>
      </w:r>
      <w:r>
        <w:t>änge des formatierten Beitrages beträgt</w:t>
      </w:r>
      <w:r w:rsidR="00FC41ED">
        <w:t xml:space="preserve"> </w:t>
      </w:r>
      <w:r w:rsidR="00DD3A31">
        <w:t>30</w:t>
      </w:r>
      <w:r w:rsidR="004C4BA3">
        <w:t>.000 Zeichen (</w:t>
      </w:r>
      <w:r w:rsidR="00DD3A31">
        <w:t>inkl.</w:t>
      </w:r>
      <w:r w:rsidR="004C4BA3">
        <w:t xml:space="preserve"> Leerzeichen); pro Druckseite max. 2 Bilder.</w:t>
      </w:r>
    </w:p>
    <w:p w14:paraId="01CC2558" w14:textId="11FA4DA0" w:rsidR="00AB1BB3" w:rsidRDefault="00DD3A31" w:rsidP="00130B73">
      <w:pPr>
        <w:numPr>
          <w:ilvl w:val="0"/>
          <w:numId w:val="7"/>
        </w:numPr>
      </w:pPr>
      <w:r>
        <w:t xml:space="preserve">Das </w:t>
      </w:r>
      <w:r w:rsidR="00EC1298">
        <w:t>atp magazin</w:t>
      </w:r>
      <w:r w:rsidR="00F13668">
        <w:t xml:space="preserve"> verwendet die vom Duden favorisierten Schreibungen und Regeln.</w:t>
      </w:r>
    </w:p>
    <w:p w14:paraId="0FC14CCE" w14:textId="77777777" w:rsidR="00FE2A02" w:rsidRDefault="004C4BA3" w:rsidP="00AB1BB3">
      <w:pPr>
        <w:numPr>
          <w:ilvl w:val="0"/>
          <w:numId w:val="7"/>
        </w:numPr>
      </w:pPr>
      <w:r>
        <w:t xml:space="preserve">Verwenden Sie Hervorhebungen sparsam. Hervorhebungen sind </w:t>
      </w:r>
      <w:r w:rsidRPr="00AB1BB3">
        <w:rPr>
          <w:i/>
        </w:rPr>
        <w:t>kursiv</w:t>
      </w:r>
      <w:r>
        <w:t>, keinesfalls in Großbuchstaben zu setzen.</w:t>
      </w:r>
      <w:r w:rsidR="0063516D">
        <w:t xml:space="preserve"> Fachspezifische Begriffe und eigene Definitionen bitten wir Sie in </w:t>
      </w:r>
      <w:r w:rsidR="00F13668">
        <w:t>„</w:t>
      </w:r>
      <w:r w:rsidR="0063516D">
        <w:t>deutsche Anführungszeichen</w:t>
      </w:r>
      <w:r w:rsidR="00F13668">
        <w:t>“</w:t>
      </w:r>
      <w:r w:rsidR="0063516D">
        <w:t xml:space="preserve"> zu setzen.</w:t>
      </w:r>
      <w:r w:rsidR="00AB1BB3">
        <w:t xml:space="preserve"> </w:t>
      </w:r>
    </w:p>
    <w:p w14:paraId="3AF7EA8A" w14:textId="77777777" w:rsidR="00F13668" w:rsidRDefault="004C4BA3" w:rsidP="00AB1BB3">
      <w:pPr>
        <w:numPr>
          <w:ilvl w:val="0"/>
          <w:numId w:val="7"/>
        </w:numPr>
      </w:pPr>
      <w:r>
        <w:t xml:space="preserve">Personennamen bitte </w:t>
      </w:r>
      <w:r w:rsidRPr="00AB1BB3">
        <w:rPr>
          <w:i/>
        </w:rPr>
        <w:t>kursiv</w:t>
      </w:r>
      <w:r w:rsidR="00F13668">
        <w:t xml:space="preserve"> setzen.</w:t>
      </w:r>
    </w:p>
    <w:p w14:paraId="53ED7571" w14:textId="525E4300" w:rsidR="004C4BA3" w:rsidRDefault="004C4BA3" w:rsidP="004C4BA3">
      <w:pPr>
        <w:numPr>
          <w:ilvl w:val="0"/>
          <w:numId w:val="7"/>
        </w:numPr>
      </w:pPr>
      <w:r>
        <w:t>Tabulatoren werden lediglich für Listen und Aufzählungen benötigt. Tabellen sollen nicht mit Tabulatoren, sondern mit dem Tabelleneditor erfasst werden.</w:t>
      </w:r>
    </w:p>
    <w:p w14:paraId="57BF4A90" w14:textId="38C6918E" w:rsidR="004C4BA3" w:rsidRDefault="004C4BA3" w:rsidP="004C4BA3">
      <w:pPr>
        <w:numPr>
          <w:ilvl w:val="0"/>
          <w:numId w:val="7"/>
        </w:numPr>
      </w:pPr>
      <w:r>
        <w:t xml:space="preserve">Mathematische Formeln: Achten Sie bitte auf </w:t>
      </w:r>
      <w:r w:rsidR="00AD486D">
        <w:t>einen normgerec</w:t>
      </w:r>
      <w:r w:rsidR="003F535D">
        <w:t xml:space="preserve">hten Formelsatz nach DIN 1338 </w:t>
      </w:r>
      <w:r w:rsidR="003C02FD">
        <w:fldChar w:fldCharType="begin"/>
      </w:r>
      <w:r w:rsidR="003C02FD">
        <w:instrText xml:space="preserve"> REF _Ref48744529 \r \h </w:instrText>
      </w:r>
      <w:r w:rsidR="003C02FD">
        <w:fldChar w:fldCharType="separate"/>
      </w:r>
      <w:r w:rsidR="003C02FD">
        <w:t>[4]</w:t>
      </w:r>
      <w:r w:rsidR="003C02FD">
        <w:fldChar w:fldCharType="end"/>
      </w:r>
      <w:r>
        <w:t xml:space="preserve">. Die Formeln sollen einzeln erfasst werden. Die Grundeinstellungen sollen nicht verändert und eingegebene Formeln nicht manuell </w:t>
      </w:r>
      <w:r w:rsidR="00F13668">
        <w:t>„</w:t>
      </w:r>
      <w:r>
        <w:t>nachformatiert</w:t>
      </w:r>
      <w:r w:rsidR="00F13668">
        <w:t>“</w:t>
      </w:r>
      <w:r>
        <w:t xml:space="preserve"> werden, insbesondere sollten Sie die Formatvorlage Funktion nur für Funktionen gebrauchen.</w:t>
      </w:r>
    </w:p>
    <w:p w14:paraId="609C6056" w14:textId="77777777" w:rsidR="004C4BA3" w:rsidRDefault="004C4BA3" w:rsidP="004C4BA3">
      <w:pPr>
        <w:ind w:left="587" w:firstLine="0"/>
      </w:pPr>
      <w:r>
        <w:t>Die Gleichungen sind mit fortlaufenden arabischen Ziffern zu numerieren (in runden Klammern).</w:t>
      </w:r>
    </w:p>
    <w:p w14:paraId="6A289DE7" w14:textId="77777777" w:rsidR="004C4BA3" w:rsidRDefault="004C4BA3" w:rsidP="004C4BA3">
      <w:pPr>
        <w:ind w:left="587" w:firstLine="0"/>
      </w:pPr>
      <w:r>
        <w:t>Bitte exportieren Sie jede einzelne Formel als Bild in eine eigene Grafikdatei.</w:t>
      </w:r>
    </w:p>
    <w:p w14:paraId="333E9EE1" w14:textId="7077E228" w:rsidR="004C4BA3" w:rsidRDefault="000161F1" w:rsidP="004C4BA3">
      <w:pPr>
        <w:numPr>
          <w:ilvl w:val="0"/>
          <w:numId w:val="7"/>
        </w:numPr>
      </w:pPr>
      <w:r>
        <w:t xml:space="preserve">Leerzeichen und Bindestriche sind gemäß </w:t>
      </w:r>
      <w:r w:rsidR="00841403">
        <w:t xml:space="preserve">DIN 5008 </w:t>
      </w:r>
      <w:r w:rsidR="003C02FD">
        <w:fldChar w:fldCharType="begin"/>
      </w:r>
      <w:r w:rsidR="003C02FD">
        <w:instrText xml:space="preserve"> REF _Ref48744539 \r \h </w:instrText>
      </w:r>
      <w:r w:rsidR="003C02FD">
        <w:fldChar w:fldCharType="separate"/>
      </w:r>
      <w:r w:rsidR="003C02FD">
        <w:t>[6]</w:t>
      </w:r>
      <w:r w:rsidR="003C02FD">
        <w:fldChar w:fldCharType="end"/>
      </w:r>
      <w:r w:rsidR="00841403">
        <w:t xml:space="preserve"> </w:t>
      </w:r>
      <w:r>
        <w:t>zu setzen. Verwendet werden geschütztes Leerzeichen und</w:t>
      </w:r>
      <w:r w:rsidR="004C4BA3">
        <w:t xml:space="preserve"> geschützter Bindestrich: Zwischen Zahl und Maßeinheit sowie Abkürzungselementen steht immer ein </w:t>
      </w:r>
      <w:r w:rsidR="00EA39B6">
        <w:t xml:space="preserve">geschütztes </w:t>
      </w:r>
      <w:r w:rsidR="004C4BA3">
        <w:t>Leerzeichen</w:t>
      </w:r>
      <w:r w:rsidR="00EA39B6">
        <w:t xml:space="preserve"> (Strg+Shift+Leertaste)</w:t>
      </w:r>
      <w:r w:rsidR="004C4BA3">
        <w:t>. Als Auslassungszeichen für Zahlenbereiche (</w:t>
      </w:r>
      <w:r w:rsidR="00F13668">
        <w:t>„</w:t>
      </w:r>
      <w:r w:rsidR="004C4BA3">
        <w:t>bis</w:t>
      </w:r>
      <w:r w:rsidR="00F13668">
        <w:t>“</w:t>
      </w:r>
      <w:r w:rsidR="004C4BA3">
        <w:t xml:space="preserve">) ist der geschützte Bindestrich </w:t>
      </w:r>
      <w:r w:rsidR="00EA39B6">
        <w:t xml:space="preserve">(Strg+Shift+-) </w:t>
      </w:r>
      <w:r w:rsidR="004C4BA3">
        <w:t>zu verwenden. Zwischen Bindestrich und Zahlen darf kein Leerschritt eingefügt werden (</w:t>
      </w:r>
      <w:r w:rsidR="00B90CC0">
        <w:t>beispielsweise</w:t>
      </w:r>
      <w:r w:rsidR="004C4BA3">
        <w:t xml:space="preserve"> S.</w:t>
      </w:r>
      <w:r w:rsidR="00A67AEA">
        <w:t> </w:t>
      </w:r>
      <w:r w:rsidR="004C4BA3">
        <w:t>123–125).</w:t>
      </w:r>
      <w:r w:rsidR="00B90CC0">
        <w:t xml:space="preserve"> Anstatt Tausenderpunkten ist ein geschützes Leerzeichen zu setzen (beispielsweise 10 000).</w:t>
      </w:r>
    </w:p>
    <w:p w14:paraId="38EAF949" w14:textId="4141B3F9" w:rsidR="004C4BA3" w:rsidRDefault="004C4BA3" w:rsidP="009F02A1">
      <w:pPr>
        <w:pStyle w:val="berschrift1"/>
      </w:pPr>
      <w:r>
        <w:t>Bilder und Tabellen</w:t>
      </w:r>
    </w:p>
    <w:p w14:paraId="296A2669" w14:textId="77777777" w:rsidR="00EA39B6" w:rsidRPr="00EA39B6" w:rsidRDefault="00EA39B6" w:rsidP="00EA39B6">
      <w:r>
        <w:t xml:space="preserve">Bilder sind wichtige ergänzende Elemente zu wissenschaftlichen Texten. Da diese zum Teil von unseren Grafikern häufig neu gesetzt </w:t>
      </w:r>
      <w:r w:rsidR="00EC1298">
        <w:t>werden und an das Farbschema des</w:t>
      </w:r>
      <w:r>
        <w:t xml:space="preserve"> </w:t>
      </w:r>
      <w:r w:rsidR="00EC1298">
        <w:t>atp magazins</w:t>
      </w:r>
      <w:r>
        <w:t xml:space="preserve"> angepasst werden, bitten wir Sie folgende Hinweise zu beachten:</w:t>
      </w:r>
    </w:p>
    <w:p w14:paraId="68504928" w14:textId="34E59131" w:rsidR="004C4BA3" w:rsidRDefault="004C4BA3" w:rsidP="004C4BA3">
      <w:pPr>
        <w:numPr>
          <w:ilvl w:val="0"/>
          <w:numId w:val="7"/>
        </w:numPr>
      </w:pPr>
      <w:r>
        <w:t xml:space="preserve">Zeichnungen, Diagramme und Fotos werden </w:t>
      </w:r>
      <w:r w:rsidR="00F3464A">
        <w:t xml:space="preserve">in der Bildunterschrift </w:t>
      </w:r>
      <w:r>
        <w:t xml:space="preserve">als </w:t>
      </w:r>
      <w:r w:rsidR="00101EF6">
        <w:t>Abbildung</w:t>
      </w:r>
      <w:r>
        <w:t xml:space="preserve"> (nicht </w:t>
      </w:r>
      <w:r w:rsidR="00F13668">
        <w:t>„</w:t>
      </w:r>
      <w:r>
        <w:t>Abb.</w:t>
      </w:r>
      <w:r w:rsidR="00F13668">
        <w:t>“</w:t>
      </w:r>
      <w:r>
        <w:t xml:space="preserve"> oder </w:t>
      </w:r>
      <w:r w:rsidR="00F13668">
        <w:t>„</w:t>
      </w:r>
      <w:r>
        <w:t>Fig.</w:t>
      </w:r>
      <w:r w:rsidR="00F13668">
        <w:t>“</w:t>
      </w:r>
      <w:r>
        <w:t>) gekennzeichnet</w:t>
      </w:r>
    </w:p>
    <w:p w14:paraId="6B137A84" w14:textId="39CEAC42" w:rsidR="004C4BA3" w:rsidRDefault="004C4BA3" w:rsidP="004C4BA3">
      <w:pPr>
        <w:numPr>
          <w:ilvl w:val="0"/>
          <w:numId w:val="7"/>
        </w:numPr>
      </w:pPr>
      <w:r>
        <w:t>Bilder und Tabellen werden fortlaufend nummeriert (z. B</w:t>
      </w:r>
      <w:r w:rsidR="00EA39B6">
        <w:t xml:space="preserve">. </w:t>
      </w:r>
      <w:r w:rsidR="00101EF6">
        <w:t>Abbildung</w:t>
      </w:r>
      <w:r w:rsidR="00EA39B6">
        <w:t xml:space="preserve"> 1, </w:t>
      </w:r>
      <w:r w:rsidR="00101EF6">
        <w:t>Abbildung</w:t>
      </w:r>
      <w:r w:rsidR="00EA39B6">
        <w:t xml:space="preserve"> 2 usw.) und mindestens</w:t>
      </w:r>
      <w:r>
        <w:t xml:space="preserve"> einmal im Text zitiert.</w:t>
      </w:r>
    </w:p>
    <w:p w14:paraId="655004E0" w14:textId="019551E2" w:rsidR="00EA39B6" w:rsidRDefault="00EA39B6" w:rsidP="00EA39B6">
      <w:pPr>
        <w:numPr>
          <w:ilvl w:val="0"/>
          <w:numId w:val="7"/>
        </w:numPr>
      </w:pPr>
      <w:r>
        <w:lastRenderedPageBreak/>
        <w:t xml:space="preserve">Die Bildunterschrift darf nicht in der Grafik stehen. Sie sollte den Inhalt des Bildes so wiedergeben, dass dieses selbsterklärend ist. Ein schlechtes Beispiel gibt die Bildunterschrift zu </w:t>
      </w:r>
      <w:r w:rsidR="00101EF6">
        <w:t>Abbildung</w:t>
      </w:r>
      <w:r>
        <w:t xml:space="preserve"> 1.</w:t>
      </w:r>
    </w:p>
    <w:p w14:paraId="49D7E702" w14:textId="77777777" w:rsidR="00EA39B6" w:rsidRDefault="00EA39B6" w:rsidP="00EA39B6">
      <w:pPr>
        <w:numPr>
          <w:ilvl w:val="0"/>
          <w:numId w:val="7"/>
        </w:numPr>
      </w:pPr>
      <w:r>
        <w:t>Linien müssen eine Stärke von mindestens 0,15 mm (0.4 pt) aufweisen.</w:t>
      </w:r>
    </w:p>
    <w:p w14:paraId="7AC60533" w14:textId="77777777" w:rsidR="00EA39B6" w:rsidRDefault="00EA39B6" w:rsidP="00EA39B6">
      <w:pPr>
        <w:numPr>
          <w:ilvl w:val="0"/>
          <w:numId w:val="7"/>
        </w:numPr>
      </w:pPr>
      <w:r>
        <w:t>Effekte wie Füllmuster, Outline Fonts, Verläufe und Schatten sind zu vermeiden.</w:t>
      </w:r>
    </w:p>
    <w:p w14:paraId="19C26EB0" w14:textId="77777777" w:rsidR="004C4BA3" w:rsidRDefault="00EA39B6" w:rsidP="004C4BA3">
      <w:pPr>
        <w:numPr>
          <w:ilvl w:val="0"/>
          <w:numId w:val="7"/>
        </w:numPr>
      </w:pPr>
      <w:r>
        <w:t xml:space="preserve">Texte im </w:t>
      </w:r>
      <w:r w:rsidR="004C4BA3">
        <w:t>Bild</w:t>
      </w:r>
      <w:r>
        <w:t xml:space="preserve"> müssen mindestens</w:t>
      </w:r>
      <w:r w:rsidR="004C4BA3">
        <w:t xml:space="preserve"> 8pt Schriftgröße haben.</w:t>
      </w:r>
      <w:r w:rsidR="00881676">
        <w:t xml:space="preserve"> </w:t>
      </w:r>
    </w:p>
    <w:p w14:paraId="531D24D6" w14:textId="77777777" w:rsidR="004C4BA3" w:rsidRDefault="004C4BA3" w:rsidP="004C4BA3">
      <w:pPr>
        <w:numPr>
          <w:ilvl w:val="0"/>
          <w:numId w:val="7"/>
        </w:numPr>
      </w:pPr>
      <w:r>
        <w:t>Fotos möglichst in Farbe und digitalisiert mit einer Mindestauflösung von 300 dpi (bezogen auf die Endgröße).</w:t>
      </w:r>
    </w:p>
    <w:p w14:paraId="201B09D9" w14:textId="0EBD690D" w:rsidR="00EA39B6" w:rsidRDefault="00BF18AC" w:rsidP="00130B73">
      <w:pPr>
        <w:numPr>
          <w:ilvl w:val="0"/>
          <w:numId w:val="7"/>
        </w:numPr>
      </w:pPr>
      <w:r>
        <w:t>Dateiformate : Wir arbeiten mit TIFF, EPS, BMP, WMF, PCX, PICT, Targa, JPEG, Postscript-Dateien</w:t>
      </w:r>
      <w:r w:rsidR="00101EF6">
        <w:t>, PDF</w:t>
      </w:r>
      <w:r w:rsidR="00EA39B6">
        <w:t xml:space="preserve"> und Powerpoint</w:t>
      </w:r>
      <w:r>
        <w:t>. Bitte achten Sie hierbei auf die Auflösung, bezogen auf die Endgröße: (800 dpi mindestens für Strichbilder, 300 d</w:t>
      </w:r>
      <w:r w:rsidR="00881676">
        <w:t>p</w:t>
      </w:r>
      <w:r w:rsidR="00D122C3">
        <w:t>i mindestens für Halbtonbilder.</w:t>
      </w:r>
    </w:p>
    <w:p w14:paraId="48559715" w14:textId="77777777" w:rsidR="00FC41ED" w:rsidRDefault="00FC41ED" w:rsidP="00FC41ED"/>
    <w:p w14:paraId="0364D23B" w14:textId="77777777" w:rsidR="00724DCA" w:rsidRDefault="003D473D" w:rsidP="00724DCA">
      <w:pPr>
        <w:keepNext/>
        <w:ind w:firstLine="0"/>
      </w:pPr>
      <w:r>
        <w:drawing>
          <wp:inline distT="0" distB="0" distL="0" distR="0" wp14:anchorId="60764E93" wp14:editId="5F5740A7">
            <wp:extent cx="3507475" cy="2389898"/>
            <wp:effectExtent l="0" t="0" r="0" b="0"/>
            <wp:docPr id="3" name="Bild 3" descr="Bildergebnis fÃ¼r atp magaz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Ã¼r atp magaz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6333" cy="2409561"/>
                    </a:xfrm>
                    <a:prstGeom prst="rect">
                      <a:avLst/>
                    </a:prstGeom>
                    <a:noFill/>
                    <a:ln>
                      <a:noFill/>
                    </a:ln>
                  </pic:spPr>
                </pic:pic>
              </a:graphicData>
            </a:graphic>
          </wp:inline>
        </w:drawing>
      </w:r>
    </w:p>
    <w:p w14:paraId="156B85C0" w14:textId="4F71D7BC" w:rsidR="00724DCA" w:rsidRPr="00BF18AC" w:rsidRDefault="00101EF6" w:rsidP="00724DCA">
      <w:pPr>
        <w:pStyle w:val="Beschriftung"/>
      </w:pPr>
      <w:r>
        <w:t>Abbildung</w:t>
      </w:r>
      <w:r w:rsidR="00724DCA">
        <w:t xml:space="preserve"> </w:t>
      </w:r>
      <w:r w:rsidR="00724DCA">
        <w:fldChar w:fldCharType="begin"/>
      </w:r>
      <w:r w:rsidR="00724DCA">
        <w:instrText xml:space="preserve"> SEQ Bild \* ARABIC </w:instrText>
      </w:r>
      <w:r w:rsidR="00724DCA">
        <w:fldChar w:fldCharType="separate"/>
      </w:r>
      <w:r w:rsidR="00724DCA">
        <w:t>1</w:t>
      </w:r>
      <w:r w:rsidR="00724DCA">
        <w:fldChar w:fldCharType="end"/>
      </w:r>
      <w:r w:rsidR="00724DCA">
        <w:t>: Das atp magazin ist die hochwertige Monatspublikation für Fach- und Führungskräfte der Automatisierungsbranche</w:t>
      </w:r>
    </w:p>
    <w:p w14:paraId="74672BE4" w14:textId="77777777" w:rsidR="00BF18AC" w:rsidRPr="00EC3BFC" w:rsidRDefault="00BF18AC" w:rsidP="000B51F6">
      <w:pPr>
        <w:pStyle w:val="berschrift3"/>
      </w:pPr>
      <w:r w:rsidRPr="00EC3BFC">
        <w:t>Tabellen</w:t>
      </w:r>
    </w:p>
    <w:p w14:paraId="350BCC21" w14:textId="77777777" w:rsidR="004C4BA3" w:rsidRDefault="004C4BA3" w:rsidP="00BF18AC">
      <w:r>
        <w:t>Benutzen Sie die in den Textverarbeitungsprogrammen enthaltenen Tabellenfunktionen. Legen Sie die Tabelle so einfach wie möglich an, und bringen Sie keine Zeilenschal</w:t>
      </w:r>
      <w:r w:rsidR="008B4B9A">
        <w:t>tungen ein.</w:t>
      </w:r>
    </w:p>
    <w:p w14:paraId="2329AF29" w14:textId="1C7F0311" w:rsidR="00F95E53" w:rsidRDefault="00F95E53" w:rsidP="00F95E53">
      <w:pPr>
        <w:pStyle w:val="Beschriftung"/>
        <w:keepNext/>
      </w:pPr>
      <w:r>
        <w:t xml:space="preserve">Tabelle </w:t>
      </w:r>
      <w:r>
        <w:fldChar w:fldCharType="begin"/>
      </w:r>
      <w:r>
        <w:instrText xml:space="preserve"> SEQ Tabelle \* ARABIC </w:instrText>
      </w:r>
      <w:r>
        <w:fldChar w:fldCharType="separate"/>
      </w:r>
      <w:r>
        <w:t>1</w:t>
      </w:r>
      <w:r>
        <w:fldChar w:fldCharType="end"/>
      </w:r>
      <w:r>
        <w:t>:</w:t>
      </w:r>
      <w:r w:rsidRPr="00F95E53">
        <w:t xml:space="preserve"> </w:t>
      </w:r>
      <w:r>
        <w:t>Gliederungsebenen für die Strukturierung eines atp-Beitrags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2"/>
        <w:gridCol w:w="4118"/>
      </w:tblGrid>
      <w:tr w:rsidR="00B87754" w14:paraId="6F2155C3" w14:textId="77777777" w:rsidTr="005871EB">
        <w:tc>
          <w:tcPr>
            <w:tcW w:w="3552" w:type="dxa"/>
          </w:tcPr>
          <w:p w14:paraId="23EC89F7" w14:textId="77777777" w:rsidR="00B87754" w:rsidRPr="00B87754" w:rsidRDefault="00B87754" w:rsidP="005871EB">
            <w:pPr>
              <w:pStyle w:val="Tabtext"/>
            </w:pPr>
            <w:r w:rsidRPr="00B87754">
              <w:t>Ebene</w:t>
            </w:r>
          </w:p>
        </w:tc>
        <w:tc>
          <w:tcPr>
            <w:tcW w:w="4118" w:type="dxa"/>
          </w:tcPr>
          <w:p w14:paraId="44759D53" w14:textId="77777777" w:rsidR="00B87754" w:rsidRPr="00B87754" w:rsidRDefault="00B87754" w:rsidP="005871EB">
            <w:pPr>
              <w:pStyle w:val="Tabtext"/>
            </w:pPr>
            <w:r w:rsidRPr="00B87754">
              <w:t>Numerierung</w:t>
            </w:r>
          </w:p>
        </w:tc>
      </w:tr>
      <w:tr w:rsidR="00B87754" w14:paraId="540EC202" w14:textId="77777777" w:rsidTr="005871EB">
        <w:tc>
          <w:tcPr>
            <w:tcW w:w="3552" w:type="dxa"/>
          </w:tcPr>
          <w:p w14:paraId="6CE40728" w14:textId="77777777" w:rsidR="00B87754" w:rsidRPr="00B87754" w:rsidRDefault="00B87754" w:rsidP="005871EB">
            <w:pPr>
              <w:pStyle w:val="Tabtext"/>
            </w:pPr>
            <w:r w:rsidRPr="00B87754">
              <w:t>Ebene 1</w:t>
            </w:r>
          </w:p>
        </w:tc>
        <w:tc>
          <w:tcPr>
            <w:tcW w:w="4118" w:type="dxa"/>
          </w:tcPr>
          <w:p w14:paraId="02F38A56" w14:textId="77777777" w:rsidR="00B87754" w:rsidRDefault="00B87754" w:rsidP="005871EB">
            <w:pPr>
              <w:pStyle w:val="Tabtext"/>
            </w:pPr>
            <w:r>
              <w:t>1., 2., 3., usw.</w:t>
            </w:r>
          </w:p>
        </w:tc>
      </w:tr>
      <w:tr w:rsidR="00B87754" w14:paraId="76D7E8A2" w14:textId="77777777" w:rsidTr="005871EB">
        <w:tc>
          <w:tcPr>
            <w:tcW w:w="3552" w:type="dxa"/>
          </w:tcPr>
          <w:p w14:paraId="5535AC7B" w14:textId="77777777" w:rsidR="00B87754" w:rsidRPr="00B87754" w:rsidRDefault="00B87754" w:rsidP="005871EB">
            <w:pPr>
              <w:pStyle w:val="Tabtext"/>
            </w:pPr>
            <w:r>
              <w:t>Ebene 2</w:t>
            </w:r>
          </w:p>
        </w:tc>
        <w:tc>
          <w:tcPr>
            <w:tcW w:w="4118" w:type="dxa"/>
          </w:tcPr>
          <w:p w14:paraId="0726CECB" w14:textId="77777777" w:rsidR="00B87754" w:rsidRDefault="00B87754" w:rsidP="005871EB">
            <w:pPr>
              <w:pStyle w:val="Tabtext"/>
            </w:pPr>
            <w:r>
              <w:t>1.1, 1.2, 1.3, usw.</w:t>
            </w:r>
            <w:r w:rsidR="00881676">
              <w:t xml:space="preserve"> Kein Punkt nach zweiter Zahl.</w:t>
            </w:r>
          </w:p>
        </w:tc>
      </w:tr>
      <w:tr w:rsidR="00B87754" w14:paraId="7FE5AB63" w14:textId="77777777" w:rsidTr="005871EB">
        <w:tc>
          <w:tcPr>
            <w:tcW w:w="3552" w:type="dxa"/>
          </w:tcPr>
          <w:p w14:paraId="5404731B" w14:textId="77777777" w:rsidR="00B87754" w:rsidRDefault="00B87754" w:rsidP="00B87754">
            <w:pPr>
              <w:pStyle w:val="Tabtext"/>
            </w:pPr>
            <w:r>
              <w:t>Ebene 3</w:t>
            </w:r>
          </w:p>
        </w:tc>
        <w:tc>
          <w:tcPr>
            <w:tcW w:w="4118" w:type="dxa"/>
          </w:tcPr>
          <w:p w14:paraId="49C0AE25" w14:textId="77777777" w:rsidR="00B87754" w:rsidRDefault="00B87754" w:rsidP="00B87754">
            <w:pPr>
              <w:pStyle w:val="Tabtext"/>
            </w:pPr>
            <w:r>
              <w:t>Keine Numerierung</w:t>
            </w:r>
          </w:p>
        </w:tc>
      </w:tr>
    </w:tbl>
    <w:p w14:paraId="28ECEF06" w14:textId="77777777" w:rsidR="00AD486D" w:rsidRDefault="00AD486D" w:rsidP="00BF18AC">
      <w:pPr>
        <w:ind w:firstLine="0"/>
      </w:pPr>
    </w:p>
    <w:p w14:paraId="249A8EF9" w14:textId="77777777" w:rsidR="004C4BA3" w:rsidRDefault="004C4BA3" w:rsidP="009F02A1">
      <w:pPr>
        <w:pStyle w:val="berschrift1"/>
      </w:pPr>
      <w:r>
        <w:t>Faz</w:t>
      </w:r>
      <w:r w:rsidR="00BF18AC">
        <w:t>it /</w:t>
      </w:r>
      <w:r w:rsidR="00E03B7C">
        <w:t xml:space="preserve"> </w:t>
      </w:r>
      <w:r w:rsidR="00BF18AC">
        <w:t>Zusammenfassung/Ausblick</w:t>
      </w:r>
    </w:p>
    <w:p w14:paraId="586BBF78" w14:textId="38A830FA" w:rsidR="00D122C3" w:rsidRPr="008B4B9A" w:rsidRDefault="008B4B9A" w:rsidP="00D122C3">
      <w:r>
        <w:t>Bitte senden Sie Ihre Daten an unseren Chefredakteur</w:t>
      </w:r>
      <w:r w:rsidR="0058382D">
        <w:t xml:space="preserve"> „Science“</w:t>
      </w:r>
      <w:r>
        <w:t xml:space="preserve">, Prof. Dr.-Ing. </w:t>
      </w:r>
      <w:r w:rsidR="0058382D">
        <w:t>Mike Barth</w:t>
      </w:r>
      <w:r w:rsidR="005958F3">
        <w:t xml:space="preserve">: </w:t>
      </w:r>
      <w:r w:rsidR="006F43E5">
        <w:rPr>
          <w:rStyle w:val="Hyperlink"/>
        </w:rPr>
        <w:t>mike.barth@kit.edu</w:t>
      </w:r>
    </w:p>
    <w:p w14:paraId="389D56B4" w14:textId="77777777" w:rsidR="00B01B30" w:rsidRPr="00EC3BFC" w:rsidRDefault="00B01B30" w:rsidP="009F02A1">
      <w:pPr>
        <w:pStyle w:val="berschrift1"/>
      </w:pPr>
      <w:r w:rsidRPr="00EC3BFC">
        <w:t>Danksagung</w:t>
      </w:r>
    </w:p>
    <w:p w14:paraId="071417C1" w14:textId="77777777" w:rsidR="00B01B30" w:rsidRPr="00EC3BFC" w:rsidRDefault="00B01B30" w:rsidP="00B01B30">
      <w:r w:rsidRPr="00EC3BFC">
        <w:t>In diesem optionalen Abschnitt …</w:t>
      </w:r>
    </w:p>
    <w:p w14:paraId="28DFEADB" w14:textId="77777777" w:rsidR="00B01B30" w:rsidRPr="00EC3BFC" w:rsidRDefault="00B01B30" w:rsidP="009F02A1">
      <w:pPr>
        <w:pStyle w:val="berschrift1"/>
      </w:pPr>
      <w:r w:rsidRPr="00EC3BFC">
        <w:lastRenderedPageBreak/>
        <w:t>Referenzen</w:t>
      </w:r>
    </w:p>
    <w:p w14:paraId="4D41A559" w14:textId="6E13AE99" w:rsidR="0053220B" w:rsidRDefault="004F7856" w:rsidP="00F95E53">
      <w:pPr>
        <w:pStyle w:val="Referenzen"/>
      </w:pPr>
      <w:bookmarkStart w:id="0" w:name="_Ref48744607"/>
      <w:r w:rsidRPr="005A07F7">
        <w:t>Uhlig, R</w:t>
      </w:r>
      <w:r w:rsidR="00102AC3">
        <w:t>,</w:t>
      </w:r>
      <w:r w:rsidR="000432FD">
        <w:t xml:space="preserve"> </w:t>
      </w:r>
      <w:r w:rsidRPr="005A07F7">
        <w:t>Bruns, M.</w:t>
      </w:r>
      <w:r w:rsidR="00102AC3">
        <w:t xml:space="preserve"> (1995).</w:t>
      </w:r>
      <w:r w:rsidRPr="004F7856">
        <w:t xml:space="preserve"> </w:t>
      </w:r>
      <w:r w:rsidRPr="00102AC3">
        <w:rPr>
          <w:i/>
        </w:rPr>
        <w:t>Automatisie</w:t>
      </w:r>
      <w:r w:rsidR="00BF5A24" w:rsidRPr="00102AC3">
        <w:rPr>
          <w:i/>
        </w:rPr>
        <w:t>rung von Char</w:t>
      </w:r>
      <w:r w:rsidRPr="00102AC3">
        <w:rPr>
          <w:i/>
        </w:rPr>
        <w:t>genprozessen</w:t>
      </w:r>
      <w:r w:rsidRPr="004F7856">
        <w:t xml:space="preserve">. </w:t>
      </w:r>
      <w:r w:rsidR="00EC3BFC">
        <w:t>Oldenbourg Verlag</w:t>
      </w:r>
      <w:bookmarkEnd w:id="0"/>
      <w:r w:rsidR="00102AC3">
        <w:t>.</w:t>
      </w:r>
    </w:p>
    <w:p w14:paraId="4F20DCCF" w14:textId="4FCC3215" w:rsidR="00102AC3" w:rsidRPr="00102AC3" w:rsidRDefault="00102AC3" w:rsidP="00102AC3">
      <w:pPr>
        <w:pStyle w:val="Referenzen"/>
      </w:pPr>
      <w:bookmarkStart w:id="1" w:name="_Ref48745001"/>
      <w:r w:rsidRPr="00102AC3">
        <w:t>Würger, A., Niemann, K., Fay, A., Gienke, M.,</w:t>
      </w:r>
      <w:r>
        <w:t xml:space="preserve"> </w:t>
      </w:r>
      <w:r w:rsidRPr="00102AC3">
        <w:t xml:space="preserve">Paulick, M. (2019). Integriertes Anlagenengineering zur Erhöhung der Energieeffizienz. </w:t>
      </w:r>
      <w:r>
        <w:t>a</w:t>
      </w:r>
      <w:r w:rsidRPr="00102AC3">
        <w:rPr>
          <w:i/>
        </w:rPr>
        <w:t xml:space="preserve">tp </w:t>
      </w:r>
      <w:r>
        <w:rPr>
          <w:i/>
        </w:rPr>
        <w:t>m</w:t>
      </w:r>
      <w:r w:rsidRPr="00102AC3">
        <w:rPr>
          <w:i/>
        </w:rPr>
        <w:t>agazin, 61</w:t>
      </w:r>
      <w:r w:rsidRPr="00102AC3">
        <w:t>(11-12), 70-77. doi:10.17560/atp.v61i11-12.2438</w:t>
      </w:r>
    </w:p>
    <w:p w14:paraId="539F5F44" w14:textId="77777777" w:rsidR="0053220B" w:rsidRPr="00F95E53" w:rsidRDefault="001B5C76" w:rsidP="00F95E53">
      <w:pPr>
        <w:pStyle w:val="Referenzen"/>
      </w:pPr>
      <w:r w:rsidRPr="00F95E53">
        <w:t>Sokolov, S.</w:t>
      </w:r>
      <w:r w:rsidR="00EC3BFC" w:rsidRPr="00F95E53">
        <w:t>;</w:t>
      </w:r>
      <w:r w:rsidRPr="00F95E53">
        <w:t xml:space="preserve"> Mühlhause, M.</w:t>
      </w:r>
      <w:r w:rsidR="00EC3BFC" w:rsidRPr="00F95E53">
        <w:t>;</w:t>
      </w:r>
      <w:r w:rsidRPr="00F95E53">
        <w:t xml:space="preserve"> Diedrich, Ch.</w:t>
      </w:r>
      <w:r w:rsidR="00EC3BFC" w:rsidRPr="00F95E53">
        <w:t>;</w:t>
      </w:r>
      <w:r w:rsidRPr="00F95E53">
        <w:t xml:space="preserve"> Fichtner, H.-P.</w:t>
      </w:r>
      <w:r w:rsidR="00EC3BFC" w:rsidRPr="00F95E53">
        <w:t>;</w:t>
      </w:r>
      <w:r w:rsidRPr="00F95E53">
        <w:t xml:space="preserve"> Kaiser, M.: Rechnergestützte Assistenz zur Risikobewertung und zum Ableiten von Handlungsvarianten in der Anlagenplanung. In: </w:t>
      </w:r>
      <w:r w:rsidRPr="00102AC3">
        <w:rPr>
          <w:i/>
        </w:rPr>
        <w:t>Tagungsband Automation 2011</w:t>
      </w:r>
      <w:r w:rsidRPr="00F95E53">
        <w:t xml:space="preserve">, S. 161-164. </w:t>
      </w:r>
      <w:r w:rsidR="00EC3BFC" w:rsidRPr="00F95E53">
        <w:t xml:space="preserve">VDI, </w:t>
      </w:r>
      <w:r w:rsidRPr="00F95E53">
        <w:t>2011</w:t>
      </w:r>
      <w:bookmarkEnd w:id="1"/>
    </w:p>
    <w:p w14:paraId="09823336" w14:textId="3CBB6205" w:rsidR="0053220B" w:rsidRPr="00F95E53" w:rsidRDefault="004F7856" w:rsidP="00F95E53">
      <w:pPr>
        <w:pStyle w:val="Referenzen"/>
      </w:pPr>
      <w:bookmarkStart w:id="2" w:name="_Ref48744529"/>
      <w:r w:rsidRPr="00F95E53">
        <w:t xml:space="preserve">DIN </w:t>
      </w:r>
      <w:r w:rsidR="00BF18AC" w:rsidRPr="00F95E53">
        <w:t>1338</w:t>
      </w:r>
      <w:r w:rsidR="00102AC3">
        <w:t>. (1996).</w:t>
      </w:r>
      <w:r w:rsidRPr="00F95E53">
        <w:t xml:space="preserve"> </w:t>
      </w:r>
      <w:r w:rsidR="00BF18AC" w:rsidRPr="00F95E53">
        <w:t>Formelschreibweise und Formelsatz</w:t>
      </w:r>
      <w:r w:rsidR="00102AC3">
        <w:t>. DIN:</w:t>
      </w:r>
      <w:r w:rsidR="006371A6" w:rsidRPr="00F95E53">
        <w:t xml:space="preserve"> </w:t>
      </w:r>
      <w:hyperlink r:id="rId11" w:history="1">
        <w:r w:rsidR="00841403" w:rsidRPr="00F95E53">
          <w:t>http://www.beuth.de</w:t>
        </w:r>
      </w:hyperlink>
      <w:bookmarkEnd w:id="2"/>
    </w:p>
    <w:p w14:paraId="097F7D03" w14:textId="06A63A97" w:rsidR="0053220B" w:rsidRPr="00102AC3" w:rsidRDefault="004F7856" w:rsidP="00F95E53">
      <w:pPr>
        <w:pStyle w:val="Referenzen"/>
      </w:pPr>
      <w:r w:rsidRPr="003C14E4">
        <w:rPr>
          <w:lang w:val="en-US"/>
        </w:rPr>
        <w:t>World Energy Council</w:t>
      </w:r>
      <w:r w:rsidR="00102AC3">
        <w:rPr>
          <w:lang w:val="en-US"/>
        </w:rPr>
        <w:t>. (1995).</w:t>
      </w:r>
      <w:r w:rsidRPr="003C14E4">
        <w:rPr>
          <w:lang w:val="en-US"/>
        </w:rPr>
        <w:t xml:space="preserve"> </w:t>
      </w:r>
      <w:r w:rsidRPr="00102AC3">
        <w:rPr>
          <w:i/>
          <w:lang w:val="en-US"/>
        </w:rPr>
        <w:t>Global Energy Perspecti</w:t>
      </w:r>
      <w:r w:rsidR="00BF5A24" w:rsidRPr="00102AC3">
        <w:rPr>
          <w:i/>
          <w:lang w:val="en-US"/>
        </w:rPr>
        <w:t>ves to 2020 an</w:t>
      </w:r>
      <w:r w:rsidR="00881676" w:rsidRPr="00102AC3">
        <w:rPr>
          <w:i/>
          <w:lang w:val="en-US"/>
        </w:rPr>
        <w:t>d</w:t>
      </w:r>
      <w:r w:rsidR="00BF5A24" w:rsidRPr="00102AC3">
        <w:rPr>
          <w:i/>
          <w:lang w:val="en-US"/>
        </w:rPr>
        <w:t xml:space="preserve"> Bey</w:t>
      </w:r>
      <w:r w:rsidRPr="00102AC3">
        <w:rPr>
          <w:i/>
          <w:lang w:val="en-US"/>
        </w:rPr>
        <w:t>ond (WEC/IIASA study 1995</w:t>
      </w:r>
      <w:r w:rsidRPr="003C14E4">
        <w:rPr>
          <w:lang w:val="en-US"/>
        </w:rPr>
        <w:t>).</w:t>
      </w:r>
      <w:r w:rsidR="00102AC3">
        <w:rPr>
          <w:lang w:val="en-US"/>
        </w:rPr>
        <w:t xml:space="preserve"> </w:t>
      </w:r>
      <w:r w:rsidR="00102AC3" w:rsidRPr="00102AC3">
        <w:t>Abgerufen vo</w:t>
      </w:r>
      <w:r w:rsidR="00102AC3">
        <w:t>n:</w:t>
      </w:r>
      <w:r w:rsidR="000432FD" w:rsidRPr="00102AC3">
        <w:t xml:space="preserve"> </w:t>
      </w:r>
      <w:hyperlink r:id="rId12" w:anchor="globprim" w:history="1">
        <w:r w:rsidR="0022556A" w:rsidRPr="00102AC3">
          <w:t>http://www.wec.co.uk./energy.htm#globprim</w:t>
        </w:r>
      </w:hyperlink>
      <w:r w:rsidR="00405F93" w:rsidRPr="00102AC3">
        <w:t xml:space="preserve"> </w:t>
      </w:r>
    </w:p>
    <w:p w14:paraId="32BA908F" w14:textId="1A0411A9" w:rsidR="00841403" w:rsidRPr="00F95E53" w:rsidRDefault="00841403" w:rsidP="00F95E53">
      <w:pPr>
        <w:pStyle w:val="Referenzen"/>
      </w:pPr>
      <w:bookmarkStart w:id="3" w:name="_Ref48744539"/>
      <w:r w:rsidRPr="00F95E53">
        <w:t>DIN 5008</w:t>
      </w:r>
      <w:r w:rsidR="00102AC3">
        <w:t>. (2006).</w:t>
      </w:r>
      <w:r w:rsidRPr="00F95E53">
        <w:t xml:space="preserve"> Schreib- und Gestaltungsregeln für die Textverarbeitung. </w:t>
      </w:r>
      <w:r w:rsidR="00102AC3">
        <w:t xml:space="preserve">DIN: </w:t>
      </w:r>
      <w:r w:rsidR="00102AC3" w:rsidRPr="00102AC3">
        <w:t>http://www.beuth.de</w:t>
      </w:r>
      <w:bookmarkEnd w:id="3"/>
    </w:p>
    <w:p w14:paraId="5A426768" w14:textId="77777777" w:rsidR="00D86F59" w:rsidRDefault="00D86F59" w:rsidP="00D86F59">
      <w:pPr>
        <w:ind w:firstLine="0"/>
      </w:pPr>
    </w:p>
    <w:p w14:paraId="6D45B338" w14:textId="65A8FF7A" w:rsidR="00D86F59" w:rsidRDefault="00D86F59" w:rsidP="00D86F59">
      <w:pPr>
        <w:ind w:firstLine="0"/>
      </w:pPr>
    </w:p>
    <w:p w14:paraId="1F5DD6C5" w14:textId="77777777" w:rsidR="00D86F59" w:rsidRDefault="00D86F59" w:rsidP="00D86F59">
      <w:pPr>
        <w:ind w:firstLine="0"/>
      </w:pPr>
    </w:p>
    <w:p w14:paraId="3A487B04" w14:textId="4085EF9A" w:rsidR="008B4B9A" w:rsidRPr="00D86F59" w:rsidRDefault="00F3464A" w:rsidP="00D86F59">
      <w:pPr>
        <w:pStyle w:val="Autoren"/>
      </w:pPr>
      <w:r w:rsidRPr="00D86F59">
        <w:t>Autoren</w:t>
      </w:r>
    </w:p>
    <w:p w14:paraId="6C1B718E" w14:textId="77777777" w:rsidR="00D86F59" w:rsidRPr="00D86F59" w:rsidRDefault="00D86F59" w:rsidP="00D86F59">
      <w:pPr>
        <w:pStyle w:val="Autoren"/>
      </w:pPr>
    </w:p>
    <w:p w14:paraId="4BDEC713" w14:textId="54A8316C" w:rsidR="001F4217" w:rsidRDefault="006F43E5" w:rsidP="006F43E5">
      <w:pPr>
        <w:pStyle w:val="Autoren"/>
      </w:pPr>
      <w:r>
        <w:t>Seit 2013 war Mike Barth Professor für das Engineering mechatronischer Komponenten an der Hochschule</w:t>
      </w:r>
      <w:r>
        <w:t xml:space="preserve"> </w:t>
      </w:r>
      <w:r>
        <w:t>Pforzheim. Nach seinem Maschinenbaustudium an der Hochschule Pforzheim und seiner Promotion an der</w:t>
      </w:r>
      <w:r>
        <w:t xml:space="preserve"> </w:t>
      </w:r>
      <w:r>
        <w:t>Helmut-Schmidt-Universität Hamburg war er seit 2011 Entwicklungsingenieur am ABB Forschungszentrum</w:t>
      </w:r>
      <w:r>
        <w:t xml:space="preserve"> </w:t>
      </w:r>
      <w:r>
        <w:t>in Ladenburg. Im Juni 2018 übernahm er außerdem das Amt des wissenschaftlichen Chefredakteurs des</w:t>
      </w:r>
      <w:r>
        <w:t xml:space="preserve"> </w:t>
      </w:r>
      <w:r>
        <w:t xml:space="preserve">atp magazins. </w:t>
      </w:r>
      <w:r>
        <w:t>Am</w:t>
      </w:r>
      <w:r>
        <w:t xml:space="preserve"> 01.10.2022 </w:t>
      </w:r>
      <w:r>
        <w:t>übernahm</w:t>
      </w:r>
      <w:r>
        <w:t xml:space="preserve"> er die Professur für sichere vernetzte Automatisierungstechnik am</w:t>
      </w:r>
      <w:r>
        <w:t xml:space="preserve"> </w:t>
      </w:r>
      <w:r>
        <w:t>Karlsruher Institut für Technologie.</w:t>
      </w:r>
    </w:p>
    <w:p w14:paraId="67B7F76D" w14:textId="77777777" w:rsidR="006F43E5" w:rsidRDefault="006F43E5" w:rsidP="006F43E5">
      <w:pPr>
        <w:pStyle w:val="Autoren"/>
      </w:pPr>
    </w:p>
    <w:p w14:paraId="6544D0F5" w14:textId="641B99DC" w:rsidR="009D311E" w:rsidRPr="003855E6" w:rsidRDefault="009D311E" w:rsidP="00C16B88">
      <w:pPr>
        <w:pStyle w:val="Autoren"/>
      </w:pPr>
      <w:r w:rsidRPr="003855E6">
        <w:t>Prof. Dr.-Ing. Mike Barth</w:t>
      </w:r>
    </w:p>
    <w:p w14:paraId="5D1446A8" w14:textId="77777777" w:rsidR="006F43E5" w:rsidRDefault="006F43E5" w:rsidP="006F43E5">
      <w:pPr>
        <w:ind w:firstLine="0"/>
        <w:rPr>
          <w:noProof w:val="0"/>
        </w:rPr>
      </w:pPr>
      <w:r>
        <w:t>Karlsruher Institut für Technologie (KIT)</w:t>
      </w:r>
    </w:p>
    <w:p w14:paraId="6DE788CD" w14:textId="77777777" w:rsidR="006F43E5" w:rsidRDefault="006F43E5" w:rsidP="006F43E5">
      <w:pPr>
        <w:ind w:firstLine="0"/>
      </w:pPr>
      <w:r>
        <w:t>Institut für Regelungs- und Steuerungssysteme (IRS)</w:t>
      </w:r>
    </w:p>
    <w:p w14:paraId="203A3452" w14:textId="5D76FD0E" w:rsidR="006F43E5" w:rsidRDefault="006F43E5" w:rsidP="006F43E5">
      <w:pPr>
        <w:ind w:firstLine="0"/>
      </w:pPr>
      <w:r>
        <w:t>Fritz-Haber-Weg 1</w:t>
      </w:r>
    </w:p>
    <w:p w14:paraId="22F0190C" w14:textId="38B3E33A" w:rsidR="006F43E5" w:rsidRDefault="006F43E5" w:rsidP="006F43E5">
      <w:pPr>
        <w:ind w:firstLine="0"/>
        <w:rPr>
          <w:noProof w:val="0"/>
        </w:rPr>
      </w:pPr>
      <w:r>
        <w:t>76131 Karlsruhe</w:t>
      </w:r>
    </w:p>
    <w:p w14:paraId="6FFDB7C0" w14:textId="77777777" w:rsidR="006F43E5" w:rsidRDefault="006F43E5" w:rsidP="006F43E5">
      <w:pPr>
        <w:ind w:firstLine="0"/>
      </w:pPr>
      <w:r>
        <w:t>Telefon: +49 721 608-42640</w:t>
      </w:r>
    </w:p>
    <w:p w14:paraId="737F2B25" w14:textId="546CC7A6" w:rsidR="006F43E5" w:rsidRDefault="006F43E5" w:rsidP="006F43E5">
      <w:pPr>
        <w:ind w:firstLine="0"/>
      </w:pPr>
      <w:r>
        <w:t>E-Mail: mike.barth</w:t>
      </w:r>
      <w:r>
        <w:t>@</w:t>
      </w:r>
      <w:r>
        <w:t>kit.edu</w:t>
      </w:r>
    </w:p>
    <w:p w14:paraId="38D6DFD2" w14:textId="77777777" w:rsidR="006F43E5" w:rsidRDefault="006F43E5" w:rsidP="006F43E5">
      <w:pPr>
        <w:ind w:firstLine="0"/>
        <w:rPr>
          <w:noProof w:val="0"/>
        </w:rPr>
      </w:pPr>
    </w:p>
    <w:p w14:paraId="1FCAD7B4" w14:textId="16E049BE" w:rsidR="001F4217" w:rsidRDefault="001F4217" w:rsidP="00C16B88">
      <w:pPr>
        <w:pStyle w:val="Autoren"/>
      </w:pPr>
    </w:p>
    <w:p w14:paraId="20CBF642" w14:textId="77777777" w:rsidR="001F4217" w:rsidRPr="00D86F59" w:rsidRDefault="001F4217" w:rsidP="00C16B88">
      <w:pPr>
        <w:pStyle w:val="Autoren"/>
      </w:pPr>
    </w:p>
    <w:p w14:paraId="5133B4AF" w14:textId="77777777" w:rsidR="00F3464A" w:rsidRPr="00D86F59" w:rsidRDefault="00F3464A" w:rsidP="00D86F59">
      <w:pPr>
        <w:pStyle w:val="Autoren"/>
      </w:pPr>
    </w:p>
    <w:p w14:paraId="47A772EB" w14:textId="77777777" w:rsidR="00765307" w:rsidRPr="00D86F59" w:rsidRDefault="00F3464A" w:rsidP="00D86F59">
      <w:pPr>
        <w:pStyle w:val="Autoren"/>
      </w:pPr>
      <w:r w:rsidRPr="00D86F59">
        <w:t xml:space="preserve">Bei Artikeln mit </w:t>
      </w:r>
      <w:r w:rsidR="00405F93" w:rsidRPr="00D86F59">
        <w:t xml:space="preserve">bis zu 3 Autoren </w:t>
      </w:r>
      <w:r w:rsidRPr="00D86F59">
        <w:t>senden Sie bitte Passbilder zu.</w:t>
      </w:r>
      <w:r w:rsidR="005D69C0" w:rsidRPr="00D86F59">
        <w:t xml:space="preserve"> Diese werden neben den Angaben gesetzt.</w:t>
      </w:r>
    </w:p>
    <w:p w14:paraId="7DF076F0" w14:textId="77777777" w:rsidR="00F3464A" w:rsidRDefault="00F3464A" w:rsidP="00BF5A24">
      <w:pPr>
        <w:pStyle w:val="an"/>
      </w:pPr>
    </w:p>
    <w:p w14:paraId="0D0FBFAA" w14:textId="77777777" w:rsidR="00F3464A" w:rsidRDefault="00F3464A" w:rsidP="00BF5A24">
      <w:pPr>
        <w:pStyle w:val="an"/>
      </w:pPr>
    </w:p>
    <w:sectPr w:rsidR="00F3464A">
      <w:footerReference w:type="default" r:id="rId13"/>
      <w:headerReference w:type="first" r:id="rId14"/>
      <w:footnotePr>
        <w:numRestart w:val="eachPage"/>
      </w:footnotePr>
      <w:pgSz w:w="11906" w:h="16838"/>
      <w:pgMar w:top="1418"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6B608" w14:textId="77777777" w:rsidR="00BC634F" w:rsidRDefault="00BC634F" w:rsidP="001A3712">
      <w:r>
        <w:separator/>
      </w:r>
    </w:p>
  </w:endnote>
  <w:endnote w:type="continuationSeparator" w:id="0">
    <w:p w14:paraId="4AF67B05" w14:textId="77777777" w:rsidR="00BC634F" w:rsidRDefault="00BC634F" w:rsidP="001A3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00000001"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2326" w14:textId="77777777" w:rsidR="0022556A" w:rsidRDefault="0022556A" w:rsidP="001A3712">
    <w:pPr>
      <w:pStyle w:val="Fuzeile"/>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7DE9B" w14:textId="77777777" w:rsidR="00BC634F" w:rsidRDefault="00BC634F" w:rsidP="001A3712">
      <w:r>
        <w:separator/>
      </w:r>
    </w:p>
  </w:footnote>
  <w:footnote w:type="continuationSeparator" w:id="0">
    <w:p w14:paraId="23933AC8" w14:textId="77777777" w:rsidR="00BC634F" w:rsidRDefault="00BC634F" w:rsidP="001A3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4AEFF" w14:textId="4D9CF36B" w:rsidR="00A7634A" w:rsidRDefault="00ED6610" w:rsidP="00ED6610">
    <w:pPr>
      <w:pStyle w:val="Kopfzeile"/>
      <w:ind w:right="-2" w:firstLine="0"/>
      <w:jc w:val="left"/>
    </w:pPr>
    <w:r>
      <w:t xml:space="preserve">Wissenschaftlicher </w:t>
    </w:r>
    <w:r w:rsidR="00EE104C">
      <w:t>Hauptbeitrag</w:t>
    </w:r>
    <w:r>
      <w:t xml:space="preserve"> atp magazin</w:t>
    </w:r>
    <w:r w:rsidR="00EE104C">
      <w:t xml:space="preserve"> | Formatvorlage</w:t>
    </w:r>
    <w:r>
      <w:t xml:space="preserve"> 202</w:t>
    </w:r>
    <w:r w:rsidR="00DC036A">
      <w:t>2</w:t>
    </w:r>
  </w:p>
  <w:p w14:paraId="05DA5FF5" w14:textId="77777777" w:rsidR="0022556A" w:rsidRDefault="0022556A" w:rsidP="001A371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782"/>
    <w:multiLevelType w:val="hybridMultilevel"/>
    <w:tmpl w:val="A1B2AA14"/>
    <w:lvl w:ilvl="0" w:tplc="04070001">
      <w:start w:val="1"/>
      <w:numFmt w:val="bullet"/>
      <w:lvlText w:val=""/>
      <w:lvlJc w:val="left"/>
      <w:pPr>
        <w:ind w:left="587" w:hanging="360"/>
      </w:pPr>
      <w:rPr>
        <w:rFonts w:ascii="Symbol" w:hAnsi="Symbol" w:hint="default"/>
      </w:rPr>
    </w:lvl>
    <w:lvl w:ilvl="1" w:tplc="04070003" w:tentative="1">
      <w:start w:val="1"/>
      <w:numFmt w:val="bullet"/>
      <w:lvlText w:val="o"/>
      <w:lvlJc w:val="left"/>
      <w:pPr>
        <w:ind w:left="1307" w:hanging="360"/>
      </w:pPr>
      <w:rPr>
        <w:rFonts w:ascii="Courier New" w:hAnsi="Courier New" w:cs="Courier New" w:hint="default"/>
      </w:rPr>
    </w:lvl>
    <w:lvl w:ilvl="2" w:tplc="04070005" w:tentative="1">
      <w:start w:val="1"/>
      <w:numFmt w:val="bullet"/>
      <w:lvlText w:val=""/>
      <w:lvlJc w:val="left"/>
      <w:pPr>
        <w:ind w:left="2027" w:hanging="360"/>
      </w:pPr>
      <w:rPr>
        <w:rFonts w:ascii="Wingdings" w:hAnsi="Wingdings" w:hint="default"/>
      </w:rPr>
    </w:lvl>
    <w:lvl w:ilvl="3" w:tplc="04070001" w:tentative="1">
      <w:start w:val="1"/>
      <w:numFmt w:val="bullet"/>
      <w:lvlText w:val=""/>
      <w:lvlJc w:val="left"/>
      <w:pPr>
        <w:ind w:left="2747" w:hanging="360"/>
      </w:pPr>
      <w:rPr>
        <w:rFonts w:ascii="Symbol" w:hAnsi="Symbol" w:hint="default"/>
      </w:rPr>
    </w:lvl>
    <w:lvl w:ilvl="4" w:tplc="04070003" w:tentative="1">
      <w:start w:val="1"/>
      <w:numFmt w:val="bullet"/>
      <w:lvlText w:val="o"/>
      <w:lvlJc w:val="left"/>
      <w:pPr>
        <w:ind w:left="3467" w:hanging="360"/>
      </w:pPr>
      <w:rPr>
        <w:rFonts w:ascii="Courier New" w:hAnsi="Courier New" w:cs="Courier New" w:hint="default"/>
      </w:rPr>
    </w:lvl>
    <w:lvl w:ilvl="5" w:tplc="04070005" w:tentative="1">
      <w:start w:val="1"/>
      <w:numFmt w:val="bullet"/>
      <w:lvlText w:val=""/>
      <w:lvlJc w:val="left"/>
      <w:pPr>
        <w:ind w:left="4187" w:hanging="360"/>
      </w:pPr>
      <w:rPr>
        <w:rFonts w:ascii="Wingdings" w:hAnsi="Wingdings" w:hint="default"/>
      </w:rPr>
    </w:lvl>
    <w:lvl w:ilvl="6" w:tplc="04070001" w:tentative="1">
      <w:start w:val="1"/>
      <w:numFmt w:val="bullet"/>
      <w:lvlText w:val=""/>
      <w:lvlJc w:val="left"/>
      <w:pPr>
        <w:ind w:left="4907" w:hanging="360"/>
      </w:pPr>
      <w:rPr>
        <w:rFonts w:ascii="Symbol" w:hAnsi="Symbol" w:hint="default"/>
      </w:rPr>
    </w:lvl>
    <w:lvl w:ilvl="7" w:tplc="04070003" w:tentative="1">
      <w:start w:val="1"/>
      <w:numFmt w:val="bullet"/>
      <w:lvlText w:val="o"/>
      <w:lvlJc w:val="left"/>
      <w:pPr>
        <w:ind w:left="5627" w:hanging="360"/>
      </w:pPr>
      <w:rPr>
        <w:rFonts w:ascii="Courier New" w:hAnsi="Courier New" w:cs="Courier New" w:hint="default"/>
      </w:rPr>
    </w:lvl>
    <w:lvl w:ilvl="8" w:tplc="04070005" w:tentative="1">
      <w:start w:val="1"/>
      <w:numFmt w:val="bullet"/>
      <w:lvlText w:val=""/>
      <w:lvlJc w:val="left"/>
      <w:pPr>
        <w:ind w:left="6347" w:hanging="360"/>
      </w:pPr>
      <w:rPr>
        <w:rFonts w:ascii="Wingdings" w:hAnsi="Wingdings" w:hint="default"/>
      </w:rPr>
    </w:lvl>
  </w:abstractNum>
  <w:abstractNum w:abstractNumId="1" w15:restartNumberingAfterBreak="0">
    <w:nsid w:val="0C316214"/>
    <w:multiLevelType w:val="multilevel"/>
    <w:tmpl w:val="D910DA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185157"/>
    <w:multiLevelType w:val="multilevel"/>
    <w:tmpl w:val="56BE14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9A0498"/>
    <w:multiLevelType w:val="hybridMultilevel"/>
    <w:tmpl w:val="E470313E"/>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4" w15:restartNumberingAfterBreak="0">
    <w:nsid w:val="1FAD75D6"/>
    <w:multiLevelType w:val="multilevel"/>
    <w:tmpl w:val="B22A6DDA"/>
    <w:lvl w:ilvl="0">
      <w:start w:val="1"/>
      <w:numFmt w:val="decimal"/>
      <w:lvlText w:val="%1."/>
      <w:lvlJc w:val="left"/>
      <w:pPr>
        <w:tabs>
          <w:tab w:val="num" w:pos="360"/>
        </w:tabs>
        <w:ind w:left="284" w:hanging="284"/>
      </w:pPr>
    </w:lvl>
    <w:lvl w:ilvl="1">
      <w:start w:val="1"/>
      <w:numFmt w:val="decimal"/>
      <w:lvlRestart w:val="0"/>
      <w:lvlText w:val="%1.%2"/>
      <w:lvlJc w:val="left"/>
      <w:pPr>
        <w:tabs>
          <w:tab w:val="num" w:pos="397"/>
        </w:tabs>
        <w:ind w:left="397" w:hanging="397"/>
      </w:pPr>
    </w:lvl>
    <w:lvl w:ilvl="2">
      <w:start w:val="1"/>
      <w:numFmt w:val="decimal"/>
      <w:lvlRestart w:val="0"/>
      <w:lvlText w:val="%1.%2.%3"/>
      <w:lvlJc w:val="left"/>
      <w:pPr>
        <w:tabs>
          <w:tab w:val="num" w:pos="720"/>
        </w:tabs>
        <w:ind w:left="567" w:hanging="567"/>
      </w:pPr>
    </w:lvl>
    <w:lvl w:ilvl="3">
      <w:start w:val="1"/>
      <w:numFmt w:val="decimal"/>
      <w:lvlRestart w:val="0"/>
      <w:lvlText w:val="%1.%2.%3.%4"/>
      <w:lvlJc w:val="left"/>
      <w:pPr>
        <w:tabs>
          <w:tab w:val="num" w:pos="907"/>
        </w:tabs>
        <w:ind w:left="907" w:hanging="907"/>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0AF0283"/>
    <w:multiLevelType w:val="multilevel"/>
    <w:tmpl w:val="D910DA68"/>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6" w15:restartNumberingAfterBreak="0">
    <w:nsid w:val="26694FEF"/>
    <w:multiLevelType w:val="hybridMultilevel"/>
    <w:tmpl w:val="8F2287D2"/>
    <w:lvl w:ilvl="0" w:tplc="04070001">
      <w:start w:val="1"/>
      <w:numFmt w:val="bullet"/>
      <w:lvlText w:val=""/>
      <w:lvlJc w:val="left"/>
      <w:pPr>
        <w:ind w:left="587" w:hanging="360"/>
      </w:pPr>
      <w:rPr>
        <w:rFonts w:ascii="Symbol" w:hAnsi="Symbol" w:hint="default"/>
      </w:rPr>
    </w:lvl>
    <w:lvl w:ilvl="1" w:tplc="04070003" w:tentative="1">
      <w:start w:val="1"/>
      <w:numFmt w:val="bullet"/>
      <w:lvlText w:val="o"/>
      <w:lvlJc w:val="left"/>
      <w:pPr>
        <w:ind w:left="1307" w:hanging="360"/>
      </w:pPr>
      <w:rPr>
        <w:rFonts w:ascii="Courier New" w:hAnsi="Courier New" w:cs="Courier New" w:hint="default"/>
      </w:rPr>
    </w:lvl>
    <w:lvl w:ilvl="2" w:tplc="04070005" w:tentative="1">
      <w:start w:val="1"/>
      <w:numFmt w:val="bullet"/>
      <w:lvlText w:val=""/>
      <w:lvlJc w:val="left"/>
      <w:pPr>
        <w:ind w:left="2027" w:hanging="360"/>
      </w:pPr>
      <w:rPr>
        <w:rFonts w:ascii="Wingdings" w:hAnsi="Wingdings" w:hint="default"/>
      </w:rPr>
    </w:lvl>
    <w:lvl w:ilvl="3" w:tplc="04070001" w:tentative="1">
      <w:start w:val="1"/>
      <w:numFmt w:val="bullet"/>
      <w:lvlText w:val=""/>
      <w:lvlJc w:val="left"/>
      <w:pPr>
        <w:ind w:left="2747" w:hanging="360"/>
      </w:pPr>
      <w:rPr>
        <w:rFonts w:ascii="Symbol" w:hAnsi="Symbol" w:hint="default"/>
      </w:rPr>
    </w:lvl>
    <w:lvl w:ilvl="4" w:tplc="04070003" w:tentative="1">
      <w:start w:val="1"/>
      <w:numFmt w:val="bullet"/>
      <w:lvlText w:val="o"/>
      <w:lvlJc w:val="left"/>
      <w:pPr>
        <w:ind w:left="3467" w:hanging="360"/>
      </w:pPr>
      <w:rPr>
        <w:rFonts w:ascii="Courier New" w:hAnsi="Courier New" w:cs="Courier New" w:hint="default"/>
      </w:rPr>
    </w:lvl>
    <w:lvl w:ilvl="5" w:tplc="04070005" w:tentative="1">
      <w:start w:val="1"/>
      <w:numFmt w:val="bullet"/>
      <w:lvlText w:val=""/>
      <w:lvlJc w:val="left"/>
      <w:pPr>
        <w:ind w:left="4187" w:hanging="360"/>
      </w:pPr>
      <w:rPr>
        <w:rFonts w:ascii="Wingdings" w:hAnsi="Wingdings" w:hint="default"/>
      </w:rPr>
    </w:lvl>
    <w:lvl w:ilvl="6" w:tplc="04070001" w:tentative="1">
      <w:start w:val="1"/>
      <w:numFmt w:val="bullet"/>
      <w:lvlText w:val=""/>
      <w:lvlJc w:val="left"/>
      <w:pPr>
        <w:ind w:left="4907" w:hanging="360"/>
      </w:pPr>
      <w:rPr>
        <w:rFonts w:ascii="Symbol" w:hAnsi="Symbol" w:hint="default"/>
      </w:rPr>
    </w:lvl>
    <w:lvl w:ilvl="7" w:tplc="04070003" w:tentative="1">
      <w:start w:val="1"/>
      <w:numFmt w:val="bullet"/>
      <w:lvlText w:val="o"/>
      <w:lvlJc w:val="left"/>
      <w:pPr>
        <w:ind w:left="5627" w:hanging="360"/>
      </w:pPr>
      <w:rPr>
        <w:rFonts w:ascii="Courier New" w:hAnsi="Courier New" w:cs="Courier New" w:hint="default"/>
      </w:rPr>
    </w:lvl>
    <w:lvl w:ilvl="8" w:tplc="04070005" w:tentative="1">
      <w:start w:val="1"/>
      <w:numFmt w:val="bullet"/>
      <w:lvlText w:val=""/>
      <w:lvlJc w:val="left"/>
      <w:pPr>
        <w:ind w:left="6347" w:hanging="360"/>
      </w:pPr>
      <w:rPr>
        <w:rFonts w:ascii="Wingdings" w:hAnsi="Wingdings" w:hint="default"/>
      </w:rPr>
    </w:lvl>
  </w:abstractNum>
  <w:abstractNum w:abstractNumId="7" w15:restartNumberingAfterBreak="0">
    <w:nsid w:val="3CC935DF"/>
    <w:multiLevelType w:val="multilevel"/>
    <w:tmpl w:val="BF6E56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7402CF7"/>
    <w:multiLevelType w:val="hybridMultilevel"/>
    <w:tmpl w:val="5706E864"/>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9" w15:restartNumberingAfterBreak="0">
    <w:nsid w:val="538E41A1"/>
    <w:multiLevelType w:val="hybridMultilevel"/>
    <w:tmpl w:val="0638CA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3C32E5A"/>
    <w:multiLevelType w:val="singleLevel"/>
    <w:tmpl w:val="B016D4E0"/>
    <w:lvl w:ilvl="0">
      <w:start w:val="1"/>
      <w:numFmt w:val="bullet"/>
      <w:pStyle w:val="pkt"/>
      <w:lvlText w:val=""/>
      <w:lvlJc w:val="left"/>
      <w:pPr>
        <w:tabs>
          <w:tab w:val="num" w:pos="360"/>
        </w:tabs>
        <w:ind w:left="227" w:hanging="227"/>
      </w:pPr>
      <w:rPr>
        <w:rFonts w:ascii="Symbol" w:hAnsi="Symbol" w:hint="default"/>
      </w:rPr>
    </w:lvl>
  </w:abstractNum>
  <w:abstractNum w:abstractNumId="11" w15:restartNumberingAfterBreak="0">
    <w:nsid w:val="58341CFA"/>
    <w:multiLevelType w:val="hybridMultilevel"/>
    <w:tmpl w:val="B44C6D44"/>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2" w15:restartNumberingAfterBreak="0">
    <w:nsid w:val="5C07549A"/>
    <w:multiLevelType w:val="hybridMultilevel"/>
    <w:tmpl w:val="B3D69974"/>
    <w:lvl w:ilvl="0" w:tplc="04070001">
      <w:start w:val="1"/>
      <w:numFmt w:val="bullet"/>
      <w:lvlText w:val=""/>
      <w:lvlJc w:val="left"/>
      <w:pPr>
        <w:ind w:left="587" w:hanging="360"/>
      </w:pPr>
      <w:rPr>
        <w:rFonts w:ascii="Symbol" w:hAnsi="Symbol" w:hint="default"/>
      </w:rPr>
    </w:lvl>
    <w:lvl w:ilvl="1" w:tplc="04070003" w:tentative="1">
      <w:start w:val="1"/>
      <w:numFmt w:val="bullet"/>
      <w:lvlText w:val="o"/>
      <w:lvlJc w:val="left"/>
      <w:pPr>
        <w:ind w:left="1307" w:hanging="360"/>
      </w:pPr>
      <w:rPr>
        <w:rFonts w:ascii="Courier New" w:hAnsi="Courier New" w:cs="Courier New" w:hint="default"/>
      </w:rPr>
    </w:lvl>
    <w:lvl w:ilvl="2" w:tplc="04070005" w:tentative="1">
      <w:start w:val="1"/>
      <w:numFmt w:val="bullet"/>
      <w:lvlText w:val=""/>
      <w:lvlJc w:val="left"/>
      <w:pPr>
        <w:ind w:left="2027" w:hanging="360"/>
      </w:pPr>
      <w:rPr>
        <w:rFonts w:ascii="Wingdings" w:hAnsi="Wingdings" w:hint="default"/>
      </w:rPr>
    </w:lvl>
    <w:lvl w:ilvl="3" w:tplc="04070001" w:tentative="1">
      <w:start w:val="1"/>
      <w:numFmt w:val="bullet"/>
      <w:lvlText w:val=""/>
      <w:lvlJc w:val="left"/>
      <w:pPr>
        <w:ind w:left="2747" w:hanging="360"/>
      </w:pPr>
      <w:rPr>
        <w:rFonts w:ascii="Symbol" w:hAnsi="Symbol" w:hint="default"/>
      </w:rPr>
    </w:lvl>
    <w:lvl w:ilvl="4" w:tplc="04070003" w:tentative="1">
      <w:start w:val="1"/>
      <w:numFmt w:val="bullet"/>
      <w:lvlText w:val="o"/>
      <w:lvlJc w:val="left"/>
      <w:pPr>
        <w:ind w:left="3467" w:hanging="360"/>
      </w:pPr>
      <w:rPr>
        <w:rFonts w:ascii="Courier New" w:hAnsi="Courier New" w:cs="Courier New" w:hint="default"/>
      </w:rPr>
    </w:lvl>
    <w:lvl w:ilvl="5" w:tplc="04070005" w:tentative="1">
      <w:start w:val="1"/>
      <w:numFmt w:val="bullet"/>
      <w:lvlText w:val=""/>
      <w:lvlJc w:val="left"/>
      <w:pPr>
        <w:ind w:left="4187" w:hanging="360"/>
      </w:pPr>
      <w:rPr>
        <w:rFonts w:ascii="Wingdings" w:hAnsi="Wingdings" w:hint="default"/>
      </w:rPr>
    </w:lvl>
    <w:lvl w:ilvl="6" w:tplc="04070001" w:tentative="1">
      <w:start w:val="1"/>
      <w:numFmt w:val="bullet"/>
      <w:lvlText w:val=""/>
      <w:lvlJc w:val="left"/>
      <w:pPr>
        <w:ind w:left="4907" w:hanging="360"/>
      </w:pPr>
      <w:rPr>
        <w:rFonts w:ascii="Symbol" w:hAnsi="Symbol" w:hint="default"/>
      </w:rPr>
    </w:lvl>
    <w:lvl w:ilvl="7" w:tplc="04070003" w:tentative="1">
      <w:start w:val="1"/>
      <w:numFmt w:val="bullet"/>
      <w:lvlText w:val="o"/>
      <w:lvlJc w:val="left"/>
      <w:pPr>
        <w:ind w:left="5627" w:hanging="360"/>
      </w:pPr>
      <w:rPr>
        <w:rFonts w:ascii="Courier New" w:hAnsi="Courier New" w:cs="Courier New" w:hint="default"/>
      </w:rPr>
    </w:lvl>
    <w:lvl w:ilvl="8" w:tplc="04070005" w:tentative="1">
      <w:start w:val="1"/>
      <w:numFmt w:val="bullet"/>
      <w:lvlText w:val=""/>
      <w:lvlJc w:val="left"/>
      <w:pPr>
        <w:ind w:left="6347" w:hanging="360"/>
      </w:pPr>
      <w:rPr>
        <w:rFonts w:ascii="Wingdings" w:hAnsi="Wingdings" w:hint="default"/>
      </w:rPr>
    </w:lvl>
  </w:abstractNum>
  <w:abstractNum w:abstractNumId="13" w15:restartNumberingAfterBreak="0">
    <w:nsid w:val="6A9C40A2"/>
    <w:multiLevelType w:val="multilevel"/>
    <w:tmpl w:val="BF6E56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EC845EC"/>
    <w:multiLevelType w:val="multilevel"/>
    <w:tmpl w:val="3C2840E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6F54426A"/>
    <w:multiLevelType w:val="hybridMultilevel"/>
    <w:tmpl w:val="B5C03838"/>
    <w:lvl w:ilvl="0" w:tplc="1646D71A">
      <w:start w:val="1"/>
      <w:numFmt w:val="decimal"/>
      <w:pStyle w:val="Referenze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63806D9"/>
    <w:multiLevelType w:val="hybridMultilevel"/>
    <w:tmpl w:val="BD644290"/>
    <w:lvl w:ilvl="0" w:tplc="04070001">
      <w:start w:val="1"/>
      <w:numFmt w:val="bullet"/>
      <w:lvlText w:val=""/>
      <w:lvlJc w:val="left"/>
      <w:pPr>
        <w:ind w:left="587" w:hanging="360"/>
      </w:pPr>
      <w:rPr>
        <w:rFonts w:ascii="Symbol" w:hAnsi="Symbol" w:hint="default"/>
      </w:rPr>
    </w:lvl>
    <w:lvl w:ilvl="1" w:tplc="04070003">
      <w:start w:val="1"/>
      <w:numFmt w:val="bullet"/>
      <w:lvlText w:val="o"/>
      <w:lvlJc w:val="left"/>
      <w:pPr>
        <w:ind w:left="1307" w:hanging="360"/>
      </w:pPr>
      <w:rPr>
        <w:rFonts w:ascii="Courier New" w:hAnsi="Courier New" w:cs="Courier New" w:hint="default"/>
      </w:rPr>
    </w:lvl>
    <w:lvl w:ilvl="2" w:tplc="04070005" w:tentative="1">
      <w:start w:val="1"/>
      <w:numFmt w:val="bullet"/>
      <w:lvlText w:val=""/>
      <w:lvlJc w:val="left"/>
      <w:pPr>
        <w:ind w:left="2027" w:hanging="360"/>
      </w:pPr>
      <w:rPr>
        <w:rFonts w:ascii="Wingdings" w:hAnsi="Wingdings" w:hint="default"/>
      </w:rPr>
    </w:lvl>
    <w:lvl w:ilvl="3" w:tplc="04070001" w:tentative="1">
      <w:start w:val="1"/>
      <w:numFmt w:val="bullet"/>
      <w:lvlText w:val=""/>
      <w:lvlJc w:val="left"/>
      <w:pPr>
        <w:ind w:left="2747" w:hanging="360"/>
      </w:pPr>
      <w:rPr>
        <w:rFonts w:ascii="Symbol" w:hAnsi="Symbol" w:hint="default"/>
      </w:rPr>
    </w:lvl>
    <w:lvl w:ilvl="4" w:tplc="04070003" w:tentative="1">
      <w:start w:val="1"/>
      <w:numFmt w:val="bullet"/>
      <w:lvlText w:val="o"/>
      <w:lvlJc w:val="left"/>
      <w:pPr>
        <w:ind w:left="3467" w:hanging="360"/>
      </w:pPr>
      <w:rPr>
        <w:rFonts w:ascii="Courier New" w:hAnsi="Courier New" w:cs="Courier New" w:hint="default"/>
      </w:rPr>
    </w:lvl>
    <w:lvl w:ilvl="5" w:tplc="04070005" w:tentative="1">
      <w:start w:val="1"/>
      <w:numFmt w:val="bullet"/>
      <w:lvlText w:val=""/>
      <w:lvlJc w:val="left"/>
      <w:pPr>
        <w:ind w:left="4187" w:hanging="360"/>
      </w:pPr>
      <w:rPr>
        <w:rFonts w:ascii="Wingdings" w:hAnsi="Wingdings" w:hint="default"/>
      </w:rPr>
    </w:lvl>
    <w:lvl w:ilvl="6" w:tplc="04070001" w:tentative="1">
      <w:start w:val="1"/>
      <w:numFmt w:val="bullet"/>
      <w:lvlText w:val=""/>
      <w:lvlJc w:val="left"/>
      <w:pPr>
        <w:ind w:left="4907" w:hanging="360"/>
      </w:pPr>
      <w:rPr>
        <w:rFonts w:ascii="Symbol" w:hAnsi="Symbol" w:hint="default"/>
      </w:rPr>
    </w:lvl>
    <w:lvl w:ilvl="7" w:tplc="04070003" w:tentative="1">
      <w:start w:val="1"/>
      <w:numFmt w:val="bullet"/>
      <w:lvlText w:val="o"/>
      <w:lvlJc w:val="left"/>
      <w:pPr>
        <w:ind w:left="5627" w:hanging="360"/>
      </w:pPr>
      <w:rPr>
        <w:rFonts w:ascii="Courier New" w:hAnsi="Courier New" w:cs="Courier New" w:hint="default"/>
      </w:rPr>
    </w:lvl>
    <w:lvl w:ilvl="8" w:tplc="04070005" w:tentative="1">
      <w:start w:val="1"/>
      <w:numFmt w:val="bullet"/>
      <w:lvlText w:val=""/>
      <w:lvlJc w:val="left"/>
      <w:pPr>
        <w:ind w:left="6347" w:hanging="360"/>
      </w:pPr>
      <w:rPr>
        <w:rFonts w:ascii="Wingdings" w:hAnsi="Wingdings" w:hint="default"/>
      </w:rPr>
    </w:lvl>
  </w:abstractNum>
  <w:abstractNum w:abstractNumId="17" w15:restartNumberingAfterBreak="0">
    <w:nsid w:val="770F503D"/>
    <w:multiLevelType w:val="hybridMultilevel"/>
    <w:tmpl w:val="ED20A4E4"/>
    <w:lvl w:ilvl="0" w:tplc="04070001">
      <w:start w:val="1"/>
      <w:numFmt w:val="bullet"/>
      <w:lvlText w:val=""/>
      <w:lvlJc w:val="left"/>
      <w:pPr>
        <w:ind w:left="1307" w:hanging="360"/>
      </w:pPr>
      <w:rPr>
        <w:rFonts w:ascii="Symbol" w:hAnsi="Symbol" w:hint="default"/>
      </w:rPr>
    </w:lvl>
    <w:lvl w:ilvl="1" w:tplc="04070003" w:tentative="1">
      <w:start w:val="1"/>
      <w:numFmt w:val="bullet"/>
      <w:lvlText w:val="o"/>
      <w:lvlJc w:val="left"/>
      <w:pPr>
        <w:ind w:left="2027" w:hanging="360"/>
      </w:pPr>
      <w:rPr>
        <w:rFonts w:ascii="Courier New" w:hAnsi="Courier New" w:cs="Courier New" w:hint="default"/>
      </w:rPr>
    </w:lvl>
    <w:lvl w:ilvl="2" w:tplc="04070005" w:tentative="1">
      <w:start w:val="1"/>
      <w:numFmt w:val="bullet"/>
      <w:lvlText w:val=""/>
      <w:lvlJc w:val="left"/>
      <w:pPr>
        <w:ind w:left="2747" w:hanging="360"/>
      </w:pPr>
      <w:rPr>
        <w:rFonts w:ascii="Wingdings" w:hAnsi="Wingdings" w:hint="default"/>
      </w:rPr>
    </w:lvl>
    <w:lvl w:ilvl="3" w:tplc="04070001" w:tentative="1">
      <w:start w:val="1"/>
      <w:numFmt w:val="bullet"/>
      <w:lvlText w:val=""/>
      <w:lvlJc w:val="left"/>
      <w:pPr>
        <w:ind w:left="3467" w:hanging="360"/>
      </w:pPr>
      <w:rPr>
        <w:rFonts w:ascii="Symbol" w:hAnsi="Symbol" w:hint="default"/>
      </w:rPr>
    </w:lvl>
    <w:lvl w:ilvl="4" w:tplc="04070003" w:tentative="1">
      <w:start w:val="1"/>
      <w:numFmt w:val="bullet"/>
      <w:lvlText w:val="o"/>
      <w:lvlJc w:val="left"/>
      <w:pPr>
        <w:ind w:left="4187" w:hanging="360"/>
      </w:pPr>
      <w:rPr>
        <w:rFonts w:ascii="Courier New" w:hAnsi="Courier New" w:cs="Courier New" w:hint="default"/>
      </w:rPr>
    </w:lvl>
    <w:lvl w:ilvl="5" w:tplc="04070005" w:tentative="1">
      <w:start w:val="1"/>
      <w:numFmt w:val="bullet"/>
      <w:lvlText w:val=""/>
      <w:lvlJc w:val="left"/>
      <w:pPr>
        <w:ind w:left="4907" w:hanging="360"/>
      </w:pPr>
      <w:rPr>
        <w:rFonts w:ascii="Wingdings" w:hAnsi="Wingdings" w:hint="default"/>
      </w:rPr>
    </w:lvl>
    <w:lvl w:ilvl="6" w:tplc="04070001" w:tentative="1">
      <w:start w:val="1"/>
      <w:numFmt w:val="bullet"/>
      <w:lvlText w:val=""/>
      <w:lvlJc w:val="left"/>
      <w:pPr>
        <w:ind w:left="5627" w:hanging="360"/>
      </w:pPr>
      <w:rPr>
        <w:rFonts w:ascii="Symbol" w:hAnsi="Symbol" w:hint="default"/>
      </w:rPr>
    </w:lvl>
    <w:lvl w:ilvl="7" w:tplc="04070003" w:tentative="1">
      <w:start w:val="1"/>
      <w:numFmt w:val="bullet"/>
      <w:lvlText w:val="o"/>
      <w:lvlJc w:val="left"/>
      <w:pPr>
        <w:ind w:left="6347" w:hanging="360"/>
      </w:pPr>
      <w:rPr>
        <w:rFonts w:ascii="Courier New" w:hAnsi="Courier New" w:cs="Courier New" w:hint="default"/>
      </w:rPr>
    </w:lvl>
    <w:lvl w:ilvl="8" w:tplc="04070005" w:tentative="1">
      <w:start w:val="1"/>
      <w:numFmt w:val="bullet"/>
      <w:lvlText w:val=""/>
      <w:lvlJc w:val="left"/>
      <w:pPr>
        <w:ind w:left="7067" w:hanging="360"/>
      </w:pPr>
      <w:rPr>
        <w:rFonts w:ascii="Wingdings" w:hAnsi="Wingdings" w:hint="default"/>
      </w:rPr>
    </w:lvl>
  </w:abstractNum>
  <w:abstractNum w:abstractNumId="18" w15:restartNumberingAfterBreak="0">
    <w:nsid w:val="776F2BCB"/>
    <w:multiLevelType w:val="multilevel"/>
    <w:tmpl w:val="8572C59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9700F46"/>
    <w:multiLevelType w:val="hybridMultilevel"/>
    <w:tmpl w:val="4FB652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37523214">
    <w:abstractNumId w:val="4"/>
  </w:num>
  <w:num w:numId="2" w16cid:durableId="1100834946">
    <w:abstractNumId w:val="10"/>
  </w:num>
  <w:num w:numId="3" w16cid:durableId="1257983761">
    <w:abstractNumId w:val="8"/>
  </w:num>
  <w:num w:numId="4" w16cid:durableId="1890071351">
    <w:abstractNumId w:val="19"/>
  </w:num>
  <w:num w:numId="5" w16cid:durableId="996883458">
    <w:abstractNumId w:val="12"/>
  </w:num>
  <w:num w:numId="6" w16cid:durableId="1343704841">
    <w:abstractNumId w:val="0"/>
  </w:num>
  <w:num w:numId="7" w16cid:durableId="2060476970">
    <w:abstractNumId w:val="16"/>
  </w:num>
  <w:num w:numId="8" w16cid:durableId="1028525824">
    <w:abstractNumId w:val="17"/>
  </w:num>
  <w:num w:numId="9" w16cid:durableId="1063717471">
    <w:abstractNumId w:val="11"/>
  </w:num>
  <w:num w:numId="10" w16cid:durableId="1271013804">
    <w:abstractNumId w:val="3"/>
  </w:num>
  <w:num w:numId="11" w16cid:durableId="1191140903">
    <w:abstractNumId w:val="6"/>
  </w:num>
  <w:num w:numId="12" w16cid:durableId="516579017">
    <w:abstractNumId w:val="18"/>
  </w:num>
  <w:num w:numId="13" w16cid:durableId="1305550133">
    <w:abstractNumId w:val="1"/>
  </w:num>
  <w:num w:numId="14" w16cid:durableId="2120444334">
    <w:abstractNumId w:val="7"/>
  </w:num>
  <w:num w:numId="15" w16cid:durableId="1888956443">
    <w:abstractNumId w:val="13"/>
  </w:num>
  <w:num w:numId="16" w16cid:durableId="1671375274">
    <w:abstractNumId w:val="2"/>
  </w:num>
  <w:num w:numId="17" w16cid:durableId="1153452553">
    <w:abstractNumId w:val="5"/>
  </w:num>
  <w:num w:numId="18" w16cid:durableId="12658035">
    <w:abstractNumId w:val="9"/>
  </w:num>
  <w:num w:numId="19" w16cid:durableId="844443684">
    <w:abstractNumId w:val="15"/>
  </w:num>
  <w:num w:numId="20" w16cid:durableId="893394693">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A24"/>
    <w:rsid w:val="000161F1"/>
    <w:rsid w:val="0001737C"/>
    <w:rsid w:val="00030238"/>
    <w:rsid w:val="000432FD"/>
    <w:rsid w:val="000444CA"/>
    <w:rsid w:val="000649FB"/>
    <w:rsid w:val="00083661"/>
    <w:rsid w:val="000B51F6"/>
    <w:rsid w:val="000C14EC"/>
    <w:rsid w:val="000D1E64"/>
    <w:rsid w:val="000D57E9"/>
    <w:rsid w:val="000E161C"/>
    <w:rsid w:val="00101EF6"/>
    <w:rsid w:val="00102AC3"/>
    <w:rsid w:val="00130B73"/>
    <w:rsid w:val="0014276E"/>
    <w:rsid w:val="00183F6C"/>
    <w:rsid w:val="001934C6"/>
    <w:rsid w:val="001A2EE5"/>
    <w:rsid w:val="001A3712"/>
    <w:rsid w:val="001B5C76"/>
    <w:rsid w:val="001D6BCF"/>
    <w:rsid w:val="001E187F"/>
    <w:rsid w:val="001E1C44"/>
    <w:rsid w:val="001F4217"/>
    <w:rsid w:val="002024D7"/>
    <w:rsid w:val="00207BDA"/>
    <w:rsid w:val="002147A8"/>
    <w:rsid w:val="0022556A"/>
    <w:rsid w:val="00244C5F"/>
    <w:rsid w:val="00286364"/>
    <w:rsid w:val="002B0409"/>
    <w:rsid w:val="002B0F48"/>
    <w:rsid w:val="002E5C65"/>
    <w:rsid w:val="002F2DA7"/>
    <w:rsid w:val="00345549"/>
    <w:rsid w:val="00376F24"/>
    <w:rsid w:val="003855E6"/>
    <w:rsid w:val="003A057D"/>
    <w:rsid w:val="003B0B2B"/>
    <w:rsid w:val="003C02FD"/>
    <w:rsid w:val="003C14E4"/>
    <w:rsid w:val="003D21FD"/>
    <w:rsid w:val="003D456D"/>
    <w:rsid w:val="003D473D"/>
    <w:rsid w:val="003F535D"/>
    <w:rsid w:val="00405F93"/>
    <w:rsid w:val="004064AE"/>
    <w:rsid w:val="004546C2"/>
    <w:rsid w:val="0049365F"/>
    <w:rsid w:val="00496A76"/>
    <w:rsid w:val="004B23B6"/>
    <w:rsid w:val="004B40F6"/>
    <w:rsid w:val="004C4BA3"/>
    <w:rsid w:val="004E0E9C"/>
    <w:rsid w:val="004E74CF"/>
    <w:rsid w:val="004F7856"/>
    <w:rsid w:val="00515180"/>
    <w:rsid w:val="0053220B"/>
    <w:rsid w:val="00532C8A"/>
    <w:rsid w:val="005710D1"/>
    <w:rsid w:val="0058382D"/>
    <w:rsid w:val="005871EB"/>
    <w:rsid w:val="005924A3"/>
    <w:rsid w:val="005958F3"/>
    <w:rsid w:val="005A07F7"/>
    <w:rsid w:val="005D3040"/>
    <w:rsid w:val="005D69C0"/>
    <w:rsid w:val="00625A70"/>
    <w:rsid w:val="006277A7"/>
    <w:rsid w:val="0063516D"/>
    <w:rsid w:val="006371A6"/>
    <w:rsid w:val="006676CE"/>
    <w:rsid w:val="00672A46"/>
    <w:rsid w:val="0068263F"/>
    <w:rsid w:val="006F181D"/>
    <w:rsid w:val="006F43E5"/>
    <w:rsid w:val="00724DCA"/>
    <w:rsid w:val="00743330"/>
    <w:rsid w:val="007475BD"/>
    <w:rsid w:val="00765307"/>
    <w:rsid w:val="007D7DF1"/>
    <w:rsid w:val="00805A63"/>
    <w:rsid w:val="0081035D"/>
    <w:rsid w:val="00824DA4"/>
    <w:rsid w:val="00841403"/>
    <w:rsid w:val="00872BB0"/>
    <w:rsid w:val="00881676"/>
    <w:rsid w:val="00894DBC"/>
    <w:rsid w:val="008B2B1E"/>
    <w:rsid w:val="008B4B9A"/>
    <w:rsid w:val="00915150"/>
    <w:rsid w:val="00942656"/>
    <w:rsid w:val="009505C7"/>
    <w:rsid w:val="00972641"/>
    <w:rsid w:val="009B098D"/>
    <w:rsid w:val="009C5B90"/>
    <w:rsid w:val="009D0EBD"/>
    <w:rsid w:val="009D311E"/>
    <w:rsid w:val="009F02A1"/>
    <w:rsid w:val="00A020BB"/>
    <w:rsid w:val="00A037CB"/>
    <w:rsid w:val="00A456FE"/>
    <w:rsid w:val="00A6722F"/>
    <w:rsid w:val="00A67AEA"/>
    <w:rsid w:val="00A7634A"/>
    <w:rsid w:val="00AA0B22"/>
    <w:rsid w:val="00AB1BB3"/>
    <w:rsid w:val="00AC0BE9"/>
    <w:rsid w:val="00AC40D2"/>
    <w:rsid w:val="00AD2DEB"/>
    <w:rsid w:val="00AD486D"/>
    <w:rsid w:val="00B01B30"/>
    <w:rsid w:val="00B06C2E"/>
    <w:rsid w:val="00B10120"/>
    <w:rsid w:val="00B21444"/>
    <w:rsid w:val="00B53C34"/>
    <w:rsid w:val="00B646E0"/>
    <w:rsid w:val="00B769C0"/>
    <w:rsid w:val="00B85DAF"/>
    <w:rsid w:val="00B87754"/>
    <w:rsid w:val="00B90947"/>
    <w:rsid w:val="00B90CC0"/>
    <w:rsid w:val="00B91048"/>
    <w:rsid w:val="00B9361E"/>
    <w:rsid w:val="00BA39FF"/>
    <w:rsid w:val="00BA4B88"/>
    <w:rsid w:val="00BC634F"/>
    <w:rsid w:val="00BE39AC"/>
    <w:rsid w:val="00BE669E"/>
    <w:rsid w:val="00BF18AC"/>
    <w:rsid w:val="00BF5A24"/>
    <w:rsid w:val="00C012E0"/>
    <w:rsid w:val="00C06304"/>
    <w:rsid w:val="00C16B88"/>
    <w:rsid w:val="00C2518C"/>
    <w:rsid w:val="00CA200A"/>
    <w:rsid w:val="00CB0B2F"/>
    <w:rsid w:val="00CD1FAD"/>
    <w:rsid w:val="00D122C3"/>
    <w:rsid w:val="00D86F59"/>
    <w:rsid w:val="00DA75E9"/>
    <w:rsid w:val="00DC036A"/>
    <w:rsid w:val="00DD3A31"/>
    <w:rsid w:val="00DE02CA"/>
    <w:rsid w:val="00DE660E"/>
    <w:rsid w:val="00DF1716"/>
    <w:rsid w:val="00DF5525"/>
    <w:rsid w:val="00E03B7C"/>
    <w:rsid w:val="00E63C20"/>
    <w:rsid w:val="00E848B9"/>
    <w:rsid w:val="00E91E90"/>
    <w:rsid w:val="00EA39B6"/>
    <w:rsid w:val="00EB2EB9"/>
    <w:rsid w:val="00EB6378"/>
    <w:rsid w:val="00EC1298"/>
    <w:rsid w:val="00EC3BFC"/>
    <w:rsid w:val="00ED6610"/>
    <w:rsid w:val="00EE104C"/>
    <w:rsid w:val="00F13668"/>
    <w:rsid w:val="00F3464A"/>
    <w:rsid w:val="00F67104"/>
    <w:rsid w:val="00F95E53"/>
    <w:rsid w:val="00FC41ED"/>
    <w:rsid w:val="00FC6BCB"/>
    <w:rsid w:val="00FE2A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8CE351"/>
  <w15:chartTrackingRefBased/>
  <w15:docId w15:val="{337D8E34-C082-4421-9FA3-27A61A03E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uiPriority="20"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13668"/>
    <w:pPr>
      <w:keepLines/>
      <w:tabs>
        <w:tab w:val="left" w:pos="227"/>
      </w:tabs>
      <w:ind w:right="2835" w:firstLine="227"/>
      <w:jc w:val="both"/>
    </w:pPr>
    <w:rPr>
      <w:rFonts w:ascii="Times New Roman" w:hAnsi="Times New Roman"/>
      <w:noProof/>
    </w:rPr>
  </w:style>
  <w:style w:type="paragraph" w:styleId="berschrift1">
    <w:name w:val="heading 1"/>
    <w:basedOn w:val="1"/>
    <w:next w:val="Standard"/>
    <w:link w:val="berschrift1Zchn"/>
    <w:qFormat/>
    <w:rsid w:val="009F02A1"/>
    <w:pPr>
      <w:numPr>
        <w:numId w:val="20"/>
      </w:numPr>
    </w:pPr>
    <w:rPr>
      <w:rFonts w:ascii="Arial" w:hAnsi="Arial" w:cs="Arial"/>
    </w:rPr>
  </w:style>
  <w:style w:type="paragraph" w:styleId="berschrift2">
    <w:name w:val="heading 2"/>
    <w:basedOn w:val="berschrift1"/>
    <w:next w:val="Standard"/>
    <w:qFormat/>
    <w:rsid w:val="002B0409"/>
    <w:pPr>
      <w:numPr>
        <w:ilvl w:val="1"/>
      </w:numPr>
      <w:spacing w:before="360" w:after="120"/>
      <w:ind w:left="567" w:hanging="567"/>
      <w:outlineLvl w:val="1"/>
    </w:pPr>
    <w:rPr>
      <w:b w:val="0"/>
      <w:bCs/>
    </w:rPr>
  </w:style>
  <w:style w:type="paragraph" w:styleId="berschrift3">
    <w:name w:val="heading 3"/>
    <w:basedOn w:val="berschrift2"/>
    <w:next w:val="g1"/>
    <w:qFormat/>
    <w:rsid w:val="000B51F6"/>
    <w:pPr>
      <w:numPr>
        <w:ilvl w:val="2"/>
      </w:numPr>
      <w:ind w:left="709" w:hanging="709"/>
      <w:outlineLvl w:val="2"/>
    </w:pPr>
  </w:style>
  <w:style w:type="paragraph" w:styleId="berschrift4">
    <w:name w:val="heading 4"/>
    <w:basedOn w:val="Standard"/>
    <w:next w:val="Standard"/>
    <w:link w:val="berschrift4Zchn"/>
    <w:semiHidden/>
    <w:unhideWhenUsed/>
    <w:qFormat/>
    <w:rsid w:val="003C14E4"/>
    <w:pPr>
      <w:keepNext/>
      <w:numPr>
        <w:ilvl w:val="3"/>
        <w:numId w:val="20"/>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semiHidden/>
    <w:unhideWhenUsed/>
    <w:qFormat/>
    <w:rsid w:val="003C14E4"/>
    <w:pPr>
      <w:keepNext/>
      <w:numPr>
        <w:ilvl w:val="4"/>
        <w:numId w:val="20"/>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semiHidden/>
    <w:unhideWhenUsed/>
    <w:qFormat/>
    <w:rsid w:val="003C14E4"/>
    <w:pPr>
      <w:keepNext/>
      <w:numPr>
        <w:ilvl w:val="5"/>
        <w:numId w:val="20"/>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semiHidden/>
    <w:unhideWhenUsed/>
    <w:qFormat/>
    <w:rsid w:val="003C14E4"/>
    <w:pPr>
      <w:keepNext/>
      <w:numPr>
        <w:ilvl w:val="6"/>
        <w:numId w:val="20"/>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semiHidden/>
    <w:unhideWhenUsed/>
    <w:qFormat/>
    <w:rsid w:val="003C14E4"/>
    <w:pPr>
      <w:keepNext/>
      <w:numPr>
        <w:ilvl w:val="7"/>
        <w:numId w:val="20"/>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Anhangliste"/>
    <w:qFormat/>
    <w:pPr>
      <w:numPr>
        <w:ilvl w:val="8"/>
        <w:numId w:val="20"/>
      </w:numPr>
      <w:tabs>
        <w:tab w:val="left" w:pos="9639"/>
      </w:tabs>
      <w:spacing w:before="240" w:after="60"/>
      <w:outlineLvl w:val="8"/>
    </w:pPr>
    <w:rPr>
      <w:rFonts w:ascii="Arial" w:hAnsi="Arial"/>
      <w:b/>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1">
    <w:name w:val="g1"/>
    <w:rsid w:val="00C2518C"/>
    <w:pPr>
      <w:keepLines/>
      <w:tabs>
        <w:tab w:val="left" w:pos="227"/>
      </w:tabs>
      <w:ind w:right="2835" w:firstLine="227"/>
      <w:jc w:val="both"/>
    </w:pPr>
    <w:rPr>
      <w:rFonts w:ascii="Times New Roman" w:hAnsi="Times New Roman"/>
      <w:noProof/>
    </w:rPr>
  </w:style>
  <w:style w:type="paragraph" w:customStyle="1" w:styleId="Anhangliste">
    <w:name w:val="Anhangliste"/>
    <w:basedOn w:val="Anhang"/>
    <w:pPr>
      <w:ind w:left="397" w:hanging="397"/>
    </w:pPr>
  </w:style>
  <w:style w:type="paragraph" w:customStyle="1" w:styleId="Anhang">
    <w:name w:val="Anhang"/>
    <w:basedOn w:val="an"/>
    <w:rsid w:val="007475BD"/>
  </w:style>
  <w:style w:type="table" w:customStyle="1" w:styleId="Tabellengitternetz">
    <w:name w:val="Tabellengitternetz"/>
    <w:basedOn w:val="NormaleTabelle"/>
    <w:rsid w:val="00B87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next w:val="bu"/>
    <w:pPr>
      <w:spacing w:before="240" w:after="80"/>
      <w:jc w:val="both"/>
    </w:pPr>
    <w:rPr>
      <w:rFonts w:ascii="Times New Roman" w:hAnsi="Times New Roman"/>
      <w:noProof/>
    </w:rPr>
  </w:style>
  <w:style w:type="paragraph" w:customStyle="1" w:styleId="bu">
    <w:name w:val="bu"/>
    <w:basedOn w:val="lit"/>
    <w:next w:val="Standard"/>
    <w:pPr>
      <w:ind w:left="0" w:firstLine="0"/>
    </w:pPr>
    <w:rPr>
      <w:b/>
    </w:rPr>
  </w:style>
  <w:style w:type="paragraph" w:customStyle="1" w:styleId="lit">
    <w:name w:val="lit"/>
    <w:next w:val="g1"/>
    <w:link w:val="litZchn"/>
    <w:rsid w:val="00AC40D2"/>
    <w:pPr>
      <w:keepLines/>
      <w:tabs>
        <w:tab w:val="left" w:pos="85"/>
        <w:tab w:val="left" w:pos="340"/>
      </w:tabs>
      <w:spacing w:after="43"/>
      <w:ind w:left="340" w:right="2835" w:hanging="340"/>
      <w:jc w:val="both"/>
    </w:pPr>
    <w:rPr>
      <w:rFonts w:ascii="Times New Roman" w:hAnsi="Times New Roman"/>
      <w:noProof/>
      <w:sz w:val="16"/>
    </w:rPr>
  </w:style>
  <w:style w:type="paragraph" w:customStyle="1" w:styleId="1">
    <w:name w:val="ü1"/>
    <w:next w:val="g1"/>
    <w:rsid w:val="00C2518C"/>
    <w:pPr>
      <w:tabs>
        <w:tab w:val="left" w:pos="284"/>
      </w:tabs>
      <w:spacing w:before="480" w:after="170" w:line="240" w:lineRule="exact"/>
      <w:ind w:left="284" w:hanging="284"/>
      <w:outlineLvl w:val="0"/>
    </w:pPr>
    <w:rPr>
      <w:rFonts w:ascii="Myriad Pro" w:hAnsi="Myriad Pro"/>
      <w:b/>
      <w:noProof/>
      <w:sz w:val="24"/>
    </w:rPr>
  </w:style>
  <w:style w:type="paragraph" w:styleId="Funotentext">
    <w:name w:val="footnote text"/>
    <w:aliases w:val="fu"/>
    <w:semiHidden/>
    <w:pPr>
      <w:tabs>
        <w:tab w:val="left" w:pos="227"/>
      </w:tabs>
      <w:spacing w:line="198" w:lineRule="exact"/>
      <w:ind w:left="227" w:hanging="227"/>
      <w:jc w:val="both"/>
    </w:pPr>
    <w:rPr>
      <w:rFonts w:ascii="Arial" w:hAnsi="Arial"/>
      <w:noProof/>
      <w:sz w:val="16"/>
    </w:rPr>
  </w:style>
  <w:style w:type="paragraph" w:customStyle="1" w:styleId="aut">
    <w:name w:val="aut"/>
    <w:basedOn w:val="Standard"/>
    <w:rsid w:val="00AC40D2"/>
    <w:pPr>
      <w:spacing w:after="312" w:line="283" w:lineRule="exact"/>
      <w:ind w:right="1587"/>
    </w:pPr>
    <w:rPr>
      <w:sz w:val="28"/>
    </w:rPr>
  </w:style>
  <w:style w:type="paragraph" w:customStyle="1" w:styleId="zu">
    <w:name w:val="zu"/>
    <w:link w:val="zuZchn"/>
    <w:rsid w:val="00AC40D2"/>
    <w:pPr>
      <w:spacing w:after="240" w:line="240" w:lineRule="exact"/>
      <w:ind w:right="1701"/>
    </w:pPr>
    <w:rPr>
      <w:rFonts w:ascii="Times New Roman" w:hAnsi="Times New Roman"/>
      <w:i/>
      <w:noProof/>
    </w:rPr>
  </w:style>
  <w:style w:type="character" w:styleId="Funotenzeichen">
    <w:name w:val="footnote reference"/>
    <w:semiHidden/>
    <w:rPr>
      <w:vertAlign w:val="superscript"/>
    </w:rPr>
  </w:style>
  <w:style w:type="paragraph" w:customStyle="1" w:styleId="pkt">
    <w:name w:val="pkt"/>
    <w:pPr>
      <w:keepLines/>
      <w:numPr>
        <w:numId w:val="2"/>
      </w:numPr>
      <w:tabs>
        <w:tab w:val="left" w:pos="227"/>
      </w:tabs>
      <w:ind w:right="2835"/>
      <w:jc w:val="both"/>
    </w:pPr>
    <w:rPr>
      <w:rFonts w:ascii="Arial" w:hAnsi="Arial"/>
      <w:noProof/>
      <w:sz w:val="19"/>
    </w:rPr>
  </w:style>
  <w:style w:type="paragraph" w:customStyle="1" w:styleId="2">
    <w:name w:val="ü2"/>
    <w:next w:val="g1"/>
    <w:rsid w:val="00C2518C"/>
    <w:pPr>
      <w:tabs>
        <w:tab w:val="left" w:pos="397"/>
      </w:tabs>
      <w:spacing w:before="240" w:after="170" w:line="240" w:lineRule="exact"/>
      <w:ind w:left="397" w:hanging="397"/>
      <w:outlineLvl w:val="1"/>
    </w:pPr>
    <w:rPr>
      <w:rFonts w:ascii="Myriad Pro" w:hAnsi="Myriad Pro"/>
      <w:noProof/>
      <w:sz w:val="24"/>
    </w:rPr>
  </w:style>
  <w:style w:type="paragraph" w:customStyle="1" w:styleId="4">
    <w:name w:val="ü4"/>
    <w:basedOn w:val="Standard"/>
    <w:next w:val="g1"/>
    <w:rPr>
      <w:rFonts w:ascii="Arial" w:hAnsi="Arial"/>
      <w:b/>
      <w:i/>
      <w:sz w:val="19"/>
    </w:rPr>
  </w:style>
  <w:style w:type="paragraph" w:styleId="HTMLVorformatiert">
    <w:name w:val="HTML Preformatted"/>
    <w:basedOn w:val="Standard"/>
    <w:link w:val="HTMLVorformatiertZchn"/>
    <w:uiPriority w:val="99"/>
    <w:unhideWhenUsed/>
    <w:rsid w:val="00E63C20"/>
    <w:pPr>
      <w:keepLines w:val="0"/>
      <w:tabs>
        <w:tab w:val="clear" w:pos="22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0"/>
      <w:jc w:val="left"/>
    </w:pPr>
    <w:rPr>
      <w:rFonts w:ascii="Courier New" w:hAnsi="Courier New" w:cs="Courier New"/>
      <w:noProof w:val="0"/>
    </w:rPr>
  </w:style>
  <w:style w:type="paragraph" w:customStyle="1" w:styleId="an">
    <w:name w:val="an"/>
    <w:basedOn w:val="g1"/>
    <w:pPr>
      <w:ind w:right="0" w:firstLine="0"/>
      <w:jc w:val="left"/>
    </w:pPr>
    <w:rPr>
      <w:sz w:val="16"/>
    </w:rPr>
  </w:style>
  <w:style w:type="paragraph" w:customStyle="1" w:styleId="wid">
    <w:name w:val="wid"/>
    <w:basedOn w:val="g1"/>
    <w:pPr>
      <w:ind w:firstLine="0"/>
      <w:jc w:val="left"/>
    </w:pPr>
    <w:rPr>
      <w:sz w:val="22"/>
    </w:rPr>
  </w:style>
  <w:style w:type="paragraph" w:customStyle="1" w:styleId="da">
    <w:name w:val="da"/>
    <w:basedOn w:val="lit"/>
    <w:next w:val="g1"/>
    <w:pPr>
      <w:tabs>
        <w:tab w:val="left" w:pos="227"/>
      </w:tabs>
      <w:spacing w:after="0"/>
      <w:ind w:left="0" w:firstLine="0"/>
    </w:pPr>
    <w:rPr>
      <w:rFonts w:ascii="Arial" w:hAnsi="Arial"/>
    </w:rPr>
  </w:style>
  <w:style w:type="paragraph" w:customStyle="1" w:styleId="tab">
    <w:name w:val="tab"/>
    <w:basedOn w:val="bu"/>
    <w:pPr>
      <w:tabs>
        <w:tab w:val="left" w:pos="227"/>
      </w:tabs>
    </w:pPr>
  </w:style>
  <w:style w:type="character" w:styleId="Seitenzahl">
    <w:name w:val="page number"/>
    <w:basedOn w:val="Absatz-Standardschriftart"/>
  </w:style>
  <w:style w:type="paragraph" w:styleId="Fuzeile">
    <w:name w:val="footer"/>
    <w:basedOn w:val="Standard"/>
    <w:pPr>
      <w:tabs>
        <w:tab w:val="center" w:pos="4536"/>
        <w:tab w:val="right" w:pos="9072"/>
      </w:tabs>
    </w:pPr>
    <w:rPr>
      <w:rFonts w:ascii="Arial" w:hAnsi="Arial"/>
    </w:rPr>
  </w:style>
  <w:style w:type="paragraph" w:styleId="Kopfzeile">
    <w:name w:val="header"/>
    <w:basedOn w:val="Standard"/>
    <w:pPr>
      <w:tabs>
        <w:tab w:val="center" w:pos="4536"/>
        <w:tab w:val="right" w:pos="9072"/>
      </w:tabs>
    </w:pPr>
  </w:style>
  <w:style w:type="paragraph" w:customStyle="1" w:styleId="3">
    <w:name w:val="ü3"/>
    <w:next w:val="g1"/>
    <w:rsid w:val="00AC40D2"/>
    <w:pPr>
      <w:tabs>
        <w:tab w:val="left" w:pos="567"/>
      </w:tabs>
      <w:spacing w:before="280" w:after="170" w:line="240" w:lineRule="exact"/>
      <w:ind w:left="567" w:hanging="567"/>
      <w:outlineLvl w:val="2"/>
    </w:pPr>
    <w:rPr>
      <w:rFonts w:ascii="Myriad Pro" w:hAnsi="Myriad Pro"/>
      <w:i/>
      <w:noProof/>
      <w:sz w:val="22"/>
    </w:rPr>
  </w:style>
  <w:style w:type="paragraph" w:customStyle="1" w:styleId="Tabtext">
    <w:name w:val="Tabtext"/>
    <w:basedOn w:val="Standard"/>
    <w:rsid w:val="00B87754"/>
    <w:pPr>
      <w:tabs>
        <w:tab w:val="left" w:pos="9639"/>
      </w:tabs>
      <w:spacing w:before="60"/>
      <w:ind w:right="0" w:firstLine="0"/>
    </w:pPr>
    <w:rPr>
      <w:kern w:val="20"/>
      <w:sz w:val="18"/>
    </w:rPr>
  </w:style>
  <w:style w:type="paragraph" w:customStyle="1" w:styleId="Formel">
    <w:name w:val="Formel"/>
    <w:basedOn w:val="Standard"/>
    <w:next w:val="Standard"/>
    <w:pPr>
      <w:tabs>
        <w:tab w:val="right" w:pos="4990"/>
        <w:tab w:val="left" w:pos="9639"/>
      </w:tabs>
      <w:spacing w:before="120" w:after="120"/>
      <w:ind w:left="284"/>
    </w:pPr>
    <w:rPr>
      <w:kern w:val="20"/>
      <w:sz w:val="21"/>
    </w:rPr>
  </w:style>
  <w:style w:type="paragraph" w:customStyle="1" w:styleId="Bildunterschrift">
    <w:name w:val="Bildunterschrift"/>
    <w:basedOn w:val="Beschriftung"/>
    <w:next w:val="Standard"/>
    <w:pPr>
      <w:keepLines/>
      <w:spacing w:after="240"/>
    </w:pPr>
  </w:style>
  <w:style w:type="paragraph" w:styleId="Beschriftung">
    <w:name w:val="caption"/>
    <w:basedOn w:val="Bild"/>
    <w:next w:val="Standard"/>
    <w:qFormat/>
    <w:rsid w:val="00F3464A"/>
  </w:style>
  <w:style w:type="paragraph" w:styleId="Textkrper">
    <w:name w:val="Body Text"/>
    <w:basedOn w:val="g1"/>
    <w:rsid w:val="005710D1"/>
    <w:rPr>
      <w:lang w:val="en-GB"/>
    </w:rPr>
  </w:style>
  <w:style w:type="paragraph" w:customStyle="1" w:styleId="Vorspann">
    <w:name w:val="Vorspann"/>
    <w:basedOn w:val="zu"/>
    <w:link w:val="VorspannZchn"/>
    <w:rsid w:val="00F13668"/>
  </w:style>
  <w:style w:type="character" w:customStyle="1" w:styleId="Max">
    <w:name w:val="Max."/>
    <w:rPr>
      <w:b/>
    </w:rPr>
  </w:style>
  <w:style w:type="character" w:styleId="Hyperlink">
    <w:name w:val="Hyperlink"/>
    <w:rPr>
      <w:color w:val="0000FF"/>
      <w:u w:val="single"/>
    </w:rPr>
  </w:style>
  <w:style w:type="paragraph" w:customStyle="1" w:styleId="KeinAbsatzformat">
    <w:name w:val="[Kein Absatzformat]"/>
    <w:rsid w:val="004F7856"/>
    <w:pPr>
      <w:autoSpaceDE w:val="0"/>
      <w:autoSpaceDN w:val="0"/>
      <w:adjustRightInd w:val="0"/>
      <w:spacing w:line="288" w:lineRule="auto"/>
      <w:textAlignment w:val="center"/>
    </w:pPr>
    <w:rPr>
      <w:rFonts w:ascii="Times" w:hAnsi="Times" w:cs="Times"/>
      <w:color w:val="000000"/>
      <w:sz w:val="24"/>
      <w:szCs w:val="24"/>
    </w:rPr>
  </w:style>
  <w:style w:type="paragraph" w:styleId="Titel">
    <w:name w:val="Title"/>
    <w:basedOn w:val="Standard"/>
    <w:next w:val="Standard"/>
    <w:link w:val="TitelZchn"/>
    <w:qFormat/>
    <w:rsid w:val="008B4B9A"/>
    <w:pPr>
      <w:spacing w:after="283" w:line="624" w:lineRule="exact"/>
      <w:ind w:right="423" w:firstLine="0"/>
      <w:jc w:val="left"/>
    </w:pPr>
    <w:rPr>
      <w:rFonts w:ascii="Myriad Pro" w:hAnsi="Myriad Pro"/>
      <w:b/>
      <w:spacing w:val="-15"/>
      <w:sz w:val="56"/>
    </w:rPr>
  </w:style>
  <w:style w:type="character" w:customStyle="1" w:styleId="TitelZchn">
    <w:name w:val="Titel Zchn"/>
    <w:link w:val="Titel"/>
    <w:rsid w:val="001A3712"/>
    <w:rPr>
      <w:rFonts w:ascii="Myriad Pro" w:hAnsi="Myriad Pro"/>
      <w:b/>
      <w:noProof/>
      <w:spacing w:val="-15"/>
      <w:sz w:val="56"/>
      <w:lang w:val="en-GB"/>
    </w:rPr>
  </w:style>
  <w:style w:type="paragraph" w:styleId="Untertitel">
    <w:name w:val="Subtitle"/>
    <w:basedOn w:val="Standard"/>
    <w:next w:val="Standard"/>
    <w:link w:val="UntertitelZchn"/>
    <w:qFormat/>
    <w:rsid w:val="008B4B9A"/>
    <w:pPr>
      <w:spacing w:after="283" w:line="624" w:lineRule="exact"/>
      <w:ind w:firstLine="0"/>
    </w:pPr>
    <w:rPr>
      <w:rFonts w:ascii="Myriad Pro" w:hAnsi="Myriad Pro"/>
      <w:b/>
      <w:spacing w:val="-15"/>
      <w:sz w:val="40"/>
    </w:rPr>
  </w:style>
  <w:style w:type="character" w:customStyle="1" w:styleId="UntertitelZchn">
    <w:name w:val="Untertitel Zchn"/>
    <w:link w:val="Untertitel"/>
    <w:rsid w:val="001A3712"/>
    <w:rPr>
      <w:rFonts w:ascii="Myriad Pro" w:hAnsi="Myriad Pro"/>
      <w:b/>
      <w:noProof/>
      <w:spacing w:val="-15"/>
      <w:sz w:val="40"/>
      <w:lang w:val="en-GB"/>
    </w:rPr>
  </w:style>
  <w:style w:type="paragraph" w:customStyle="1" w:styleId="Default">
    <w:name w:val="Default"/>
    <w:rsid w:val="001A3712"/>
    <w:pPr>
      <w:autoSpaceDE w:val="0"/>
      <w:autoSpaceDN w:val="0"/>
      <w:adjustRightInd w:val="0"/>
    </w:pPr>
    <w:rPr>
      <w:rFonts w:ascii="Myriad Pro" w:hAnsi="Myriad Pro" w:cs="Myriad Pro"/>
      <w:color w:val="000000"/>
      <w:sz w:val="24"/>
      <w:szCs w:val="24"/>
    </w:rPr>
  </w:style>
  <w:style w:type="character" w:customStyle="1" w:styleId="HTMLVorformatiertZchn">
    <w:name w:val="HTML Vorformatiert Zchn"/>
    <w:link w:val="HTMLVorformatiert"/>
    <w:uiPriority w:val="99"/>
    <w:rsid w:val="00E63C20"/>
    <w:rPr>
      <w:rFonts w:ascii="Courier New" w:hAnsi="Courier New" w:cs="Courier New"/>
    </w:rPr>
  </w:style>
  <w:style w:type="character" w:customStyle="1" w:styleId="berschrift1Zchn">
    <w:name w:val="Überschrift 1 Zchn"/>
    <w:link w:val="berschrift1"/>
    <w:rsid w:val="009F02A1"/>
    <w:rPr>
      <w:rFonts w:ascii="Arial" w:hAnsi="Arial" w:cs="Arial"/>
      <w:b/>
      <w:noProof/>
      <w:sz w:val="24"/>
    </w:rPr>
  </w:style>
  <w:style w:type="paragraph" w:customStyle="1" w:styleId="Kurzfassung">
    <w:name w:val="Kurzfassung"/>
    <w:basedOn w:val="Vorspann"/>
    <w:link w:val="KurzfassungZchn"/>
    <w:qFormat/>
    <w:rsid w:val="00DE02CA"/>
    <w:pPr>
      <w:ind w:right="2841"/>
      <w:jc w:val="both"/>
    </w:pPr>
    <w:rPr>
      <w:i w:val="0"/>
    </w:rPr>
  </w:style>
  <w:style w:type="paragraph" w:customStyle="1" w:styleId="Autoren">
    <w:name w:val="Autoren"/>
    <w:basedOn w:val="Standard"/>
    <w:link w:val="AutorenZchn"/>
    <w:qFormat/>
    <w:rsid w:val="00D86F59"/>
    <w:pPr>
      <w:ind w:firstLine="0"/>
    </w:pPr>
  </w:style>
  <w:style w:type="character" w:customStyle="1" w:styleId="zuZchn">
    <w:name w:val="zu Zchn"/>
    <w:basedOn w:val="Absatz-Standardschriftart"/>
    <w:link w:val="zu"/>
    <w:rsid w:val="00DE02CA"/>
    <w:rPr>
      <w:rFonts w:ascii="Times New Roman" w:hAnsi="Times New Roman"/>
      <w:i/>
      <w:noProof/>
    </w:rPr>
  </w:style>
  <w:style w:type="character" w:customStyle="1" w:styleId="VorspannZchn">
    <w:name w:val="Vorspann Zchn"/>
    <w:basedOn w:val="zuZchn"/>
    <w:link w:val="Vorspann"/>
    <w:rsid w:val="00DE02CA"/>
    <w:rPr>
      <w:rFonts w:ascii="Times New Roman" w:hAnsi="Times New Roman"/>
      <w:i/>
      <w:noProof/>
    </w:rPr>
  </w:style>
  <w:style w:type="character" w:customStyle="1" w:styleId="KurzfassungZchn">
    <w:name w:val="Kurzfassung Zchn"/>
    <w:basedOn w:val="VorspannZchn"/>
    <w:link w:val="Kurzfassung"/>
    <w:rsid w:val="00DE02CA"/>
    <w:rPr>
      <w:rFonts w:ascii="Times New Roman" w:hAnsi="Times New Roman"/>
      <w:i w:val="0"/>
      <w:noProof/>
    </w:rPr>
  </w:style>
  <w:style w:type="character" w:styleId="NichtaufgelsteErwhnung">
    <w:name w:val="Unresolved Mention"/>
    <w:basedOn w:val="Absatz-Standardschriftart"/>
    <w:uiPriority w:val="99"/>
    <w:semiHidden/>
    <w:unhideWhenUsed/>
    <w:rsid w:val="001F4217"/>
    <w:rPr>
      <w:color w:val="605E5C"/>
      <w:shd w:val="clear" w:color="auto" w:fill="E1DFDD"/>
    </w:rPr>
  </w:style>
  <w:style w:type="character" w:customStyle="1" w:styleId="AutorenZchn">
    <w:name w:val="Autoren Zchn"/>
    <w:basedOn w:val="Absatz-Standardschriftart"/>
    <w:link w:val="Autoren"/>
    <w:rsid w:val="00D86F59"/>
    <w:rPr>
      <w:rFonts w:ascii="Times New Roman" w:hAnsi="Times New Roman"/>
      <w:noProof/>
    </w:rPr>
  </w:style>
  <w:style w:type="paragraph" w:customStyle="1" w:styleId="Referenzen">
    <w:name w:val="Referenzen"/>
    <w:basedOn w:val="lit"/>
    <w:link w:val="ReferenzenZchn"/>
    <w:qFormat/>
    <w:rsid w:val="00F95E53"/>
    <w:pPr>
      <w:numPr>
        <w:numId w:val="19"/>
      </w:numPr>
      <w:tabs>
        <w:tab w:val="clear" w:pos="85"/>
        <w:tab w:val="clear" w:pos="340"/>
        <w:tab w:val="left" w:pos="0"/>
      </w:tabs>
      <w:spacing w:after="120"/>
      <w:ind w:left="425" w:hanging="425"/>
    </w:pPr>
    <w:rPr>
      <w:iCs/>
    </w:rPr>
  </w:style>
  <w:style w:type="character" w:customStyle="1" w:styleId="litZchn">
    <w:name w:val="lit Zchn"/>
    <w:basedOn w:val="Absatz-Standardschriftart"/>
    <w:link w:val="lit"/>
    <w:rsid w:val="00F95E53"/>
    <w:rPr>
      <w:rFonts w:ascii="Times New Roman" w:hAnsi="Times New Roman"/>
      <w:noProof/>
      <w:sz w:val="16"/>
    </w:rPr>
  </w:style>
  <w:style w:type="character" w:customStyle="1" w:styleId="ReferenzenZchn">
    <w:name w:val="Referenzen Zchn"/>
    <w:basedOn w:val="litZchn"/>
    <w:link w:val="Referenzen"/>
    <w:rsid w:val="00F95E53"/>
    <w:rPr>
      <w:rFonts w:ascii="Times New Roman" w:hAnsi="Times New Roman"/>
      <w:iCs/>
      <w:noProof/>
      <w:sz w:val="16"/>
    </w:rPr>
  </w:style>
  <w:style w:type="character" w:customStyle="1" w:styleId="berschrift4Zchn">
    <w:name w:val="Überschrift 4 Zchn"/>
    <w:basedOn w:val="Absatz-Standardschriftart"/>
    <w:link w:val="berschrift4"/>
    <w:semiHidden/>
    <w:rsid w:val="003C14E4"/>
    <w:rPr>
      <w:rFonts w:asciiTheme="majorHAnsi" w:eastAsiaTheme="majorEastAsia" w:hAnsiTheme="majorHAnsi" w:cstheme="majorBidi"/>
      <w:i/>
      <w:iCs/>
      <w:noProof/>
      <w:color w:val="2E74B5" w:themeColor="accent1" w:themeShade="BF"/>
    </w:rPr>
  </w:style>
  <w:style w:type="character" w:customStyle="1" w:styleId="berschrift5Zchn">
    <w:name w:val="Überschrift 5 Zchn"/>
    <w:basedOn w:val="Absatz-Standardschriftart"/>
    <w:link w:val="berschrift5"/>
    <w:semiHidden/>
    <w:rsid w:val="003C14E4"/>
    <w:rPr>
      <w:rFonts w:asciiTheme="majorHAnsi" w:eastAsiaTheme="majorEastAsia" w:hAnsiTheme="majorHAnsi" w:cstheme="majorBidi"/>
      <w:noProof/>
      <w:color w:val="2E74B5" w:themeColor="accent1" w:themeShade="BF"/>
    </w:rPr>
  </w:style>
  <w:style w:type="character" w:customStyle="1" w:styleId="berschrift6Zchn">
    <w:name w:val="Überschrift 6 Zchn"/>
    <w:basedOn w:val="Absatz-Standardschriftart"/>
    <w:link w:val="berschrift6"/>
    <w:semiHidden/>
    <w:rsid w:val="003C14E4"/>
    <w:rPr>
      <w:rFonts w:asciiTheme="majorHAnsi" w:eastAsiaTheme="majorEastAsia" w:hAnsiTheme="majorHAnsi" w:cstheme="majorBidi"/>
      <w:noProof/>
      <w:color w:val="1F4D78" w:themeColor="accent1" w:themeShade="7F"/>
    </w:rPr>
  </w:style>
  <w:style w:type="character" w:customStyle="1" w:styleId="berschrift7Zchn">
    <w:name w:val="Überschrift 7 Zchn"/>
    <w:basedOn w:val="Absatz-Standardschriftart"/>
    <w:link w:val="berschrift7"/>
    <w:semiHidden/>
    <w:rsid w:val="003C14E4"/>
    <w:rPr>
      <w:rFonts w:asciiTheme="majorHAnsi" w:eastAsiaTheme="majorEastAsia" w:hAnsiTheme="majorHAnsi" w:cstheme="majorBidi"/>
      <w:i/>
      <w:iCs/>
      <w:noProof/>
      <w:color w:val="1F4D78" w:themeColor="accent1" w:themeShade="7F"/>
    </w:rPr>
  </w:style>
  <w:style w:type="character" w:customStyle="1" w:styleId="berschrift8Zchn">
    <w:name w:val="Überschrift 8 Zchn"/>
    <w:basedOn w:val="Absatz-Standardschriftart"/>
    <w:link w:val="berschrift8"/>
    <w:semiHidden/>
    <w:rsid w:val="003C14E4"/>
    <w:rPr>
      <w:rFonts w:asciiTheme="majorHAnsi" w:eastAsiaTheme="majorEastAsia" w:hAnsiTheme="majorHAnsi" w:cstheme="majorBidi"/>
      <w:noProof/>
      <w:color w:val="272727" w:themeColor="text1" w:themeTint="D8"/>
      <w:sz w:val="21"/>
      <w:szCs w:val="21"/>
    </w:rPr>
  </w:style>
  <w:style w:type="character" w:styleId="Hervorhebung">
    <w:name w:val="Emphasis"/>
    <w:basedOn w:val="Absatz-Standardschriftart"/>
    <w:uiPriority w:val="20"/>
    <w:qFormat/>
    <w:rsid w:val="00102A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71761">
      <w:bodyDiv w:val="1"/>
      <w:marLeft w:val="0"/>
      <w:marRight w:val="0"/>
      <w:marTop w:val="0"/>
      <w:marBottom w:val="0"/>
      <w:divBdr>
        <w:top w:val="none" w:sz="0" w:space="0" w:color="auto"/>
        <w:left w:val="none" w:sz="0" w:space="0" w:color="auto"/>
        <w:bottom w:val="none" w:sz="0" w:space="0" w:color="auto"/>
        <w:right w:val="none" w:sz="0" w:space="0" w:color="auto"/>
      </w:divBdr>
      <w:divsChild>
        <w:div w:id="878976089">
          <w:marLeft w:val="0"/>
          <w:marRight w:val="0"/>
          <w:marTop w:val="0"/>
          <w:marBottom w:val="0"/>
          <w:divBdr>
            <w:top w:val="none" w:sz="0" w:space="0" w:color="auto"/>
            <w:left w:val="none" w:sz="0" w:space="0" w:color="auto"/>
            <w:bottom w:val="none" w:sz="0" w:space="0" w:color="auto"/>
            <w:right w:val="none" w:sz="0" w:space="0" w:color="auto"/>
          </w:divBdr>
        </w:div>
      </w:divsChild>
    </w:div>
    <w:div w:id="455098922">
      <w:bodyDiv w:val="1"/>
      <w:marLeft w:val="0"/>
      <w:marRight w:val="0"/>
      <w:marTop w:val="0"/>
      <w:marBottom w:val="0"/>
      <w:divBdr>
        <w:top w:val="none" w:sz="0" w:space="0" w:color="auto"/>
        <w:left w:val="none" w:sz="0" w:space="0" w:color="auto"/>
        <w:bottom w:val="none" w:sz="0" w:space="0" w:color="auto"/>
        <w:right w:val="none" w:sz="0" w:space="0" w:color="auto"/>
      </w:divBdr>
    </w:div>
    <w:div w:id="1171993641">
      <w:bodyDiv w:val="1"/>
      <w:marLeft w:val="0"/>
      <w:marRight w:val="0"/>
      <w:marTop w:val="0"/>
      <w:marBottom w:val="0"/>
      <w:divBdr>
        <w:top w:val="none" w:sz="0" w:space="0" w:color="auto"/>
        <w:left w:val="none" w:sz="0" w:space="0" w:color="auto"/>
        <w:bottom w:val="none" w:sz="0" w:space="0" w:color="auto"/>
        <w:right w:val="none" w:sz="0" w:space="0" w:color="auto"/>
      </w:divBdr>
    </w:div>
    <w:div w:id="1225945901">
      <w:bodyDiv w:val="1"/>
      <w:marLeft w:val="0"/>
      <w:marRight w:val="0"/>
      <w:marTop w:val="0"/>
      <w:marBottom w:val="0"/>
      <w:divBdr>
        <w:top w:val="none" w:sz="0" w:space="0" w:color="auto"/>
        <w:left w:val="none" w:sz="0" w:space="0" w:color="auto"/>
        <w:bottom w:val="none" w:sz="0" w:space="0" w:color="auto"/>
        <w:right w:val="none" w:sz="0" w:space="0" w:color="auto"/>
      </w:divBdr>
    </w:div>
    <w:div w:id="1463233094">
      <w:bodyDiv w:val="1"/>
      <w:marLeft w:val="0"/>
      <w:marRight w:val="0"/>
      <w:marTop w:val="0"/>
      <w:marBottom w:val="0"/>
      <w:divBdr>
        <w:top w:val="none" w:sz="0" w:space="0" w:color="auto"/>
        <w:left w:val="none" w:sz="0" w:space="0" w:color="auto"/>
        <w:bottom w:val="none" w:sz="0" w:space="0" w:color="auto"/>
        <w:right w:val="none" w:sz="0" w:space="0" w:color="auto"/>
      </w:divBdr>
    </w:div>
    <w:div w:id="1479372483">
      <w:bodyDiv w:val="1"/>
      <w:marLeft w:val="0"/>
      <w:marRight w:val="0"/>
      <w:marTop w:val="0"/>
      <w:marBottom w:val="0"/>
      <w:divBdr>
        <w:top w:val="none" w:sz="0" w:space="0" w:color="auto"/>
        <w:left w:val="none" w:sz="0" w:space="0" w:color="auto"/>
        <w:bottom w:val="none" w:sz="0" w:space="0" w:color="auto"/>
        <w:right w:val="none" w:sz="0" w:space="0" w:color="auto"/>
      </w:divBdr>
      <w:divsChild>
        <w:div w:id="665523684">
          <w:marLeft w:val="0"/>
          <w:marRight w:val="0"/>
          <w:marTop w:val="0"/>
          <w:marBottom w:val="0"/>
          <w:divBdr>
            <w:top w:val="none" w:sz="0" w:space="0" w:color="auto"/>
            <w:left w:val="none" w:sz="0" w:space="0" w:color="auto"/>
            <w:bottom w:val="none" w:sz="0" w:space="0" w:color="auto"/>
            <w:right w:val="none" w:sz="0" w:space="0" w:color="auto"/>
          </w:divBdr>
        </w:div>
      </w:divsChild>
    </w:div>
    <w:div w:id="151044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uth.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c.co.uk./energy.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uth.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iec.ch"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5E6D5-19EC-4B6B-88F3-50320B3C9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1601</Words>
  <Characters>10088</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Autorenvorlage</vt:lpstr>
    </vt:vector>
  </TitlesOfParts>
  <Company>TU-Dresden</Company>
  <LinksUpToDate>false</LinksUpToDate>
  <CharactersWithSpaces>11666</CharactersWithSpaces>
  <SharedDoc>false</SharedDoc>
  <HLinks>
    <vt:vector size="42" baseType="variant">
      <vt:variant>
        <vt:i4>2031626</vt:i4>
      </vt:variant>
      <vt:variant>
        <vt:i4>18</vt:i4>
      </vt:variant>
      <vt:variant>
        <vt:i4>0</vt:i4>
      </vt:variant>
      <vt:variant>
        <vt:i4>5</vt:i4>
      </vt:variant>
      <vt:variant>
        <vt:lpwstr>http://www.beuth.de/</vt:lpwstr>
      </vt:variant>
      <vt:variant>
        <vt:lpwstr/>
      </vt:variant>
      <vt:variant>
        <vt:i4>4653059</vt:i4>
      </vt:variant>
      <vt:variant>
        <vt:i4>15</vt:i4>
      </vt:variant>
      <vt:variant>
        <vt:i4>0</vt:i4>
      </vt:variant>
      <vt:variant>
        <vt:i4>5</vt:i4>
      </vt:variant>
      <vt:variant>
        <vt:lpwstr>http://www.wec.co.uk./energy.htm</vt:lpwstr>
      </vt:variant>
      <vt:variant>
        <vt:lpwstr>globprim</vt:lpwstr>
      </vt:variant>
      <vt:variant>
        <vt:i4>2031626</vt:i4>
      </vt:variant>
      <vt:variant>
        <vt:i4>12</vt:i4>
      </vt:variant>
      <vt:variant>
        <vt:i4>0</vt:i4>
      </vt:variant>
      <vt:variant>
        <vt:i4>5</vt:i4>
      </vt:variant>
      <vt:variant>
        <vt:lpwstr>http://www.beuth.de/</vt:lpwstr>
      </vt:variant>
      <vt:variant>
        <vt:lpwstr/>
      </vt:variant>
      <vt:variant>
        <vt:i4>393270</vt:i4>
      </vt:variant>
      <vt:variant>
        <vt:i4>9</vt:i4>
      </vt:variant>
      <vt:variant>
        <vt:i4>0</vt:i4>
      </vt:variant>
      <vt:variant>
        <vt:i4>5</vt:i4>
      </vt:variant>
      <vt:variant>
        <vt:lpwstr>mailto:leon.urbas@tu-dresden.de</vt:lpwstr>
      </vt:variant>
      <vt:variant>
        <vt:lpwstr/>
      </vt:variant>
      <vt:variant>
        <vt:i4>4522043</vt:i4>
      </vt:variant>
      <vt:variant>
        <vt:i4>6</vt:i4>
      </vt:variant>
      <vt:variant>
        <vt:i4>0</vt:i4>
      </vt:variant>
      <vt:variant>
        <vt:i4>5</vt:i4>
      </vt:variant>
      <vt:variant>
        <vt:lpwstr>mailto:urbas@di-verlag.de</vt:lpwstr>
      </vt:variant>
      <vt:variant>
        <vt:lpwstr/>
      </vt:variant>
      <vt:variant>
        <vt:i4>7143539</vt:i4>
      </vt:variant>
      <vt:variant>
        <vt:i4>3</vt:i4>
      </vt:variant>
      <vt:variant>
        <vt:i4>0</vt:i4>
      </vt:variant>
      <vt:variant>
        <vt:i4>5</vt:i4>
      </vt:variant>
      <vt:variant>
        <vt:lpwstr>http://www.iec.ch/</vt:lpwstr>
      </vt:variant>
      <vt:variant>
        <vt:lpwstr/>
      </vt:variant>
      <vt:variant>
        <vt:i4>2031626</vt:i4>
      </vt:variant>
      <vt:variant>
        <vt:i4>0</vt:i4>
      </vt:variant>
      <vt:variant>
        <vt:i4>0</vt:i4>
      </vt:variant>
      <vt:variant>
        <vt:i4>5</vt:i4>
      </vt:variant>
      <vt:variant>
        <vt:lpwstr>http://www.beuth.de/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Autorenvorlage</dc:title>
  <dc:subject>atp</dc:subject>
  <dc:creator>Urbas</dc:creator>
  <cp:keywords/>
  <cp:lastModifiedBy>Jonas Völker</cp:lastModifiedBy>
  <cp:revision>10</cp:revision>
  <cp:lastPrinted>2009-07-09T09:36:00Z</cp:lastPrinted>
  <dcterms:created xsi:type="dcterms:W3CDTF">2020-08-20T05:54:00Z</dcterms:created>
  <dcterms:modified xsi:type="dcterms:W3CDTF">2022-11-29T14:55:00Z</dcterms:modified>
  <cp:contentStatus>Entwurf</cp:contentStatus>
</cp:coreProperties>
</file>